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0349" w:rsidRPr="000B0349" w:rsidRDefault="000B0349" w:rsidP="000B0349">
      <w:pPr>
        <w:wordWrap w:val="0"/>
        <w:spacing w:line="360" w:lineRule="auto"/>
        <w:jc w:val="center"/>
        <w:textAlignment w:val="center"/>
        <w:rPr>
          <w:b/>
          <w:snapToGrid w:val="0"/>
          <w:color w:val="00B0F0"/>
          <w:kern w:val="0"/>
          <w:sz w:val="44"/>
          <w:szCs w:val="44"/>
        </w:rPr>
      </w:pPr>
      <w:r w:rsidRPr="000B0349">
        <w:rPr>
          <w:b/>
          <w:noProof/>
          <w:color w:val="00B0F0"/>
          <w:kern w:val="0"/>
          <w:sz w:val="44"/>
          <w:szCs w:val="44"/>
        </w:rPr>
        <w:drawing>
          <wp:anchor distT="0" distB="0" distL="114300" distR="114300" simplePos="0" relativeHeight="251659264" behindDoc="0" locked="0" layoutInCell="1" allowOverlap="1" wp14:anchorId="5E5FDAAA" wp14:editId="1E54914A">
            <wp:simplePos x="0" y="0"/>
            <wp:positionH relativeFrom="page">
              <wp:posOffset>11290300</wp:posOffset>
            </wp:positionH>
            <wp:positionV relativeFrom="topMargin">
              <wp:posOffset>10490200</wp:posOffset>
            </wp:positionV>
            <wp:extent cx="355600" cy="279400"/>
            <wp:effectExtent l="0" t="0" r="6350" b="6350"/>
            <wp:wrapNone/>
            <wp:docPr id="328" name="图片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00" cy="279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B0349">
        <w:rPr>
          <w:b/>
          <w:snapToGrid w:val="0"/>
          <w:color w:val="00B0F0"/>
          <w:kern w:val="0"/>
          <w:sz w:val="44"/>
          <w:szCs w:val="44"/>
        </w:rPr>
        <w:t>专题</w:t>
      </w:r>
      <w:r w:rsidRPr="000B0349">
        <w:rPr>
          <w:rFonts w:hint="eastAsia"/>
          <w:b/>
          <w:snapToGrid w:val="0"/>
          <w:color w:val="00B0F0"/>
          <w:kern w:val="0"/>
          <w:sz w:val="44"/>
          <w:szCs w:val="44"/>
        </w:rPr>
        <w:t>1</w:t>
      </w:r>
      <w:r w:rsidR="00ED6920">
        <w:rPr>
          <w:rFonts w:hint="eastAsia"/>
          <w:b/>
          <w:snapToGrid w:val="0"/>
          <w:color w:val="00B0F0"/>
          <w:kern w:val="0"/>
          <w:sz w:val="44"/>
          <w:szCs w:val="44"/>
        </w:rPr>
        <w:t>8</w:t>
      </w:r>
      <w:bookmarkStart w:id="0" w:name="_GoBack"/>
      <w:bookmarkEnd w:id="0"/>
      <w:r w:rsidRPr="000B0349">
        <w:rPr>
          <w:rFonts w:hint="eastAsia"/>
          <w:b/>
          <w:snapToGrid w:val="0"/>
          <w:color w:val="00B0F0"/>
          <w:kern w:val="0"/>
          <w:sz w:val="44"/>
          <w:szCs w:val="44"/>
        </w:rPr>
        <w:t xml:space="preserve"> </w:t>
      </w:r>
      <w:r w:rsidRPr="000B0349">
        <w:rPr>
          <w:rFonts w:hint="eastAsia"/>
          <w:b/>
          <w:snapToGrid w:val="0"/>
          <w:color w:val="00B0F0"/>
          <w:kern w:val="0"/>
          <w:sz w:val="44"/>
          <w:szCs w:val="44"/>
        </w:rPr>
        <w:t>电与磁</w:t>
      </w:r>
      <w:r w:rsidRPr="000B0349">
        <w:rPr>
          <w:rFonts w:hint="eastAsia"/>
          <w:b/>
          <w:snapToGrid w:val="0"/>
          <w:color w:val="00B0F0"/>
          <w:kern w:val="0"/>
          <w:sz w:val="44"/>
          <w:szCs w:val="44"/>
        </w:rPr>
        <w:t xml:space="preserve"> </w:t>
      </w:r>
    </w:p>
    <w:p w:rsidR="000B0349" w:rsidRDefault="000B0349" w:rsidP="000B0349">
      <w:pPr>
        <w:pStyle w:val="Normal1"/>
        <w:wordWrap w:val="0"/>
        <w:spacing w:line="360" w:lineRule="auto"/>
        <w:jc w:val="left"/>
        <w:textAlignment w:val="center"/>
        <w:rPr>
          <w:rFonts w:ascii="Times New Roman" w:hAnsi="Times New Roman" w:cs="Times New Roman"/>
          <w:snapToGrid w:val="0"/>
          <w:color w:val="000000"/>
          <w:kern w:val="0"/>
        </w:rPr>
      </w:pPr>
    </w:p>
    <w:p w:rsidR="000B0349" w:rsidRDefault="000B0349" w:rsidP="000B034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1.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20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rPr>
          <w:color w:val="000000"/>
        </w:rPr>
        <w:t>.</w:t>
      </w:r>
      <w:r>
        <w:rPr>
          <w:rFonts w:ascii="宋体" w:hAnsi="宋体" w:cs="宋体"/>
          <w:color w:val="000000"/>
        </w:rPr>
        <w:t>关于如图所示的实验装置，表述错误的是（</w:t>
      </w:r>
      <w:r>
        <w:rPr>
          <w:rFonts w:eastAsia="Times New Roman"/>
          <w:color w:val="000000"/>
        </w:rPr>
        <w:t xml:space="preserve">  </w:t>
      </w:r>
      <w:r>
        <w:rPr>
          <w:rFonts w:ascii="宋体" w:hAnsi="宋体" w:cs="宋体"/>
          <w:color w:val="000000"/>
        </w:rPr>
        <w:t>）</w:t>
      </w:r>
    </w:p>
    <w:p w:rsidR="000B0349" w:rsidRDefault="000B0349" w:rsidP="000B03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685925" cy="1057275"/>
            <wp:effectExtent l="0" t="0" r="9525" b="9525"/>
            <wp:docPr id="327" name="图片 3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A. 该装置可用来研究电磁感应现象</w:t>
      </w:r>
    </w:p>
    <w:p w:rsidR="000B0349" w:rsidRDefault="000B0349" w:rsidP="000B034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B. 该装置能将电能转化为机械能</w:t>
      </w:r>
    </w:p>
    <w:p w:rsidR="000B0349" w:rsidRDefault="000B0349" w:rsidP="000B034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C. 该装置可用来研究磁场对通电导体的作用</w:t>
      </w:r>
    </w:p>
    <w:p w:rsidR="000B0349" w:rsidRDefault="000B0349" w:rsidP="000B034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D. 该装置揭示的原理可应用于电动机</w:t>
      </w:r>
    </w:p>
    <w:p w:rsidR="000B0349" w:rsidRDefault="000B0349" w:rsidP="000B034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2.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20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rPr>
          <w:color w:val="000000"/>
        </w:rPr>
        <w:t>.</w:t>
      </w:r>
      <w:r>
        <w:rPr>
          <w:rFonts w:ascii="宋体" w:hAnsi="宋体" w:cs="宋体"/>
          <w:color w:val="000000"/>
        </w:rPr>
        <w:t>如图所示，请按小磁针的指向，标出螺线管中的电流方向，并在括号中标明螺线管右端的极性。</w:t>
      </w:r>
    </w:p>
    <w:p w:rsidR="000B0349" w:rsidRDefault="000B0349" w:rsidP="000B034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95425" cy="1095375"/>
            <wp:effectExtent l="0" t="0" r="9525" b="9525"/>
            <wp:docPr id="326" name="图片 3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</w:p>
    <w:p w:rsidR="000B0349" w:rsidRDefault="000B0349" w:rsidP="000B034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3.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19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rPr>
          <w:rFonts w:ascii="宋体" w:hAnsi="宋体" w:cs="宋体"/>
          <w:color w:val="000000"/>
        </w:rPr>
        <w:t>如图所示，闭合开关，静止的导体棒</w:t>
      </w:r>
      <w:proofErr w:type="spellStart"/>
      <w:r>
        <w:rPr>
          <w:rFonts w:eastAsia="Times New Roman"/>
          <w:i/>
          <w:color w:val="000000"/>
        </w:rPr>
        <w:t>ab</w:t>
      </w:r>
      <w:proofErr w:type="spellEnd"/>
      <w:r>
        <w:rPr>
          <w:rFonts w:ascii="宋体" w:hAnsi="宋体" w:cs="宋体"/>
          <w:color w:val="000000"/>
        </w:rPr>
        <w:t>在轨道上向右运动，说明了通电导体在磁场中受到</w:t>
      </w:r>
      <w:r>
        <w:rPr>
          <w:color w:val="000000"/>
        </w:rPr>
        <w:t>______</w:t>
      </w:r>
      <w:r>
        <w:rPr>
          <w:rFonts w:ascii="宋体" w:hAnsi="宋体" w:cs="宋体"/>
          <w:color w:val="000000"/>
        </w:rPr>
        <w:t>的作用。若只将电源的正、负极对调，则导体棒</w:t>
      </w:r>
      <w:proofErr w:type="spellStart"/>
      <w:r>
        <w:rPr>
          <w:rFonts w:eastAsia="Times New Roman"/>
          <w:i/>
          <w:color w:val="000000"/>
        </w:rPr>
        <w:t>ab</w:t>
      </w:r>
      <w:proofErr w:type="spellEnd"/>
      <w:r>
        <w:rPr>
          <w:rFonts w:ascii="宋体" w:hAnsi="宋体" w:cs="宋体"/>
          <w:color w:val="000000"/>
        </w:rPr>
        <w:t>将向</w:t>
      </w:r>
      <w:r>
        <w:rPr>
          <w:color w:val="000000"/>
        </w:rPr>
        <w:t>_______</w:t>
      </w:r>
      <w:r>
        <w:rPr>
          <w:rFonts w:ascii="宋体" w:hAnsi="宋体" w:cs="宋体"/>
          <w:color w:val="000000"/>
        </w:rPr>
        <w:t>运动（选填“左”或“右”）；若只将蹄形磁铁的</w:t>
      </w:r>
      <w:r>
        <w:rPr>
          <w:rFonts w:eastAsia="Times New Roman"/>
          <w:color w:val="000000"/>
        </w:rPr>
        <w:t>N</w:t>
      </w:r>
      <w:r>
        <w:rPr>
          <w:rFonts w:ascii="宋体" w:hAnsi="宋体" w:cs="宋体"/>
          <w:color w:val="000000"/>
        </w:rPr>
        <w:t>、</w:t>
      </w:r>
      <w:r>
        <w:rPr>
          <w:rFonts w:eastAsia="Times New Roman"/>
          <w:color w:val="000000"/>
        </w:rPr>
        <w:t>S</w:t>
      </w:r>
      <w:r>
        <w:rPr>
          <w:rFonts w:ascii="宋体" w:hAnsi="宋体" w:cs="宋体"/>
          <w:color w:val="000000"/>
        </w:rPr>
        <w:t>极对调，则导体棒</w:t>
      </w:r>
      <w:proofErr w:type="spellStart"/>
      <w:r>
        <w:rPr>
          <w:rFonts w:eastAsia="Times New Roman"/>
          <w:i/>
          <w:color w:val="000000"/>
        </w:rPr>
        <w:t>ab</w:t>
      </w:r>
      <w:proofErr w:type="spellEnd"/>
      <w:r>
        <w:rPr>
          <w:rFonts w:ascii="宋体" w:hAnsi="宋体" w:cs="宋体"/>
          <w:color w:val="000000"/>
        </w:rPr>
        <w:t>将向</w:t>
      </w:r>
      <w:r>
        <w:rPr>
          <w:color w:val="000000"/>
        </w:rPr>
        <w:t>_______</w:t>
      </w:r>
      <w:r>
        <w:rPr>
          <w:rFonts w:ascii="宋体" w:hAnsi="宋体" w:cs="宋体"/>
          <w:color w:val="000000"/>
        </w:rPr>
        <w:t>运动（选填“左”或“右”）。</w:t>
      </w:r>
    </w:p>
    <w:p w:rsidR="000B0349" w:rsidRDefault="000B0349" w:rsidP="000B034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181225" cy="1162050"/>
            <wp:effectExtent l="0" t="0" r="9525" b="0"/>
            <wp:docPr id="325" name="图片 3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4.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19</w:t>
      </w:r>
      <w:r>
        <w:rPr>
          <w:rFonts w:hint="eastAsia"/>
          <w:color w:val="FF0000"/>
        </w:rPr>
        <w:t>深圳市）</w:t>
      </w:r>
      <w:r>
        <w:rPr>
          <w:rFonts w:ascii="宋体" w:hAnsi="宋体" w:cs="宋体"/>
          <w:color w:val="000000"/>
        </w:rPr>
        <w:t>下列对电磁实验现象相应的解释正确的是（</w:t>
      </w:r>
      <w:r>
        <w:rPr>
          <w:color w:val="000000"/>
        </w:rPr>
        <w:t xml:space="preserve">    </w:t>
      </w:r>
      <w:r>
        <w:rPr>
          <w:rFonts w:ascii="宋体" w:hAnsi="宋体" w:cs="宋体"/>
          <w:color w:val="000000"/>
        </w:rPr>
        <w:t>）</w:t>
      </w:r>
    </w:p>
    <w:p w:rsidR="000B0349" w:rsidRDefault="000B0349" w:rsidP="000B03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lastRenderedPageBreak/>
        <w:drawing>
          <wp:inline distT="0" distB="0" distL="0" distR="0">
            <wp:extent cx="4724400" cy="1114425"/>
            <wp:effectExtent l="0" t="0" r="0" b="9525"/>
            <wp:docPr id="324" name="图片 3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A. 甲图中，闭合开关，小磁针的</w:t>
      </w:r>
      <w:r>
        <w:rPr>
          <w:rFonts w:eastAsia="Times New Roman"/>
          <w:color w:val="000000"/>
        </w:rPr>
        <w:t>N</w:t>
      </w:r>
      <w:r>
        <w:rPr>
          <w:rFonts w:ascii="宋体" w:hAnsi="宋体" w:cs="宋体"/>
          <w:color w:val="000000"/>
        </w:rPr>
        <w:t>极向左偏转</w:t>
      </w:r>
    </w:p>
    <w:p w:rsidR="000B0349" w:rsidRDefault="000B0349" w:rsidP="000B034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B. 乙图中，线圈匝数多的电磁铁，磁性强</w:t>
      </w:r>
    </w:p>
    <w:p w:rsidR="000B0349" w:rsidRDefault="000B0349" w:rsidP="000B034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C</w:t>
      </w:r>
      <w:r>
        <w:rPr>
          <w:rFonts w:ascii="宋体" w:hAnsi="宋体" w:cs="宋体"/>
          <w:noProof/>
          <w:color w:val="000000"/>
          <w:position w:val="-22"/>
        </w:rPr>
        <w:drawing>
          <wp:inline distT="0" distB="0" distL="0" distR="0">
            <wp:extent cx="28575" cy="85725"/>
            <wp:effectExtent l="0" t="0" r="9525" b="9525"/>
            <wp:docPr id="323" name="图片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8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000000"/>
        </w:rPr>
        <w:t xml:space="preserve"> 丙图中，该装置用来研究电磁感应现象</w:t>
      </w:r>
    </w:p>
    <w:p w:rsidR="000B0349" w:rsidRDefault="000B0349" w:rsidP="000B034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D. 丁图中，磁铁放在水平面上，导体</w:t>
      </w:r>
      <w:proofErr w:type="spellStart"/>
      <w:r>
        <w:rPr>
          <w:rFonts w:eastAsia="Times New Roman"/>
          <w:i/>
          <w:color w:val="000000"/>
        </w:rPr>
        <w:t>ab</w:t>
      </w:r>
      <w:proofErr w:type="spellEnd"/>
      <w:r>
        <w:rPr>
          <w:rFonts w:ascii="宋体" w:hAnsi="宋体" w:cs="宋体"/>
          <w:color w:val="000000"/>
        </w:rPr>
        <w:t>竖直向上运动，电流表指针一定会偏转</w:t>
      </w:r>
    </w:p>
    <w:p w:rsidR="000B0349" w:rsidRDefault="000B0349" w:rsidP="000B0349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hint="eastAsia"/>
          <w:color w:val="FF0000"/>
        </w:rPr>
        <w:t>5.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19</w:t>
      </w:r>
      <w:r>
        <w:rPr>
          <w:rFonts w:hint="eastAsia"/>
          <w:color w:val="FF0000"/>
        </w:rPr>
        <w:t>广州市</w:t>
      </w:r>
      <w:r>
        <w:rPr>
          <w:color w:val="FF0000"/>
        </w:rPr>
        <w:t>）</w:t>
      </w:r>
      <w:r>
        <w:rPr>
          <w:rFonts w:ascii="宋体" w:hAnsi="宋体" w:cs="宋体"/>
          <w:color w:val="000000"/>
        </w:rPr>
        <w:t>导线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/>
          <w:color w:val="000000"/>
        </w:rPr>
        <w:t>是闭合电路的一部分，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/>
          <w:color w:val="000000"/>
        </w:rPr>
        <w:t>在磁场中按图中</w:t>
      </w:r>
      <w:r>
        <w:rPr>
          <w:rFonts w:eastAsia="Times New Roman"/>
          <w:i/>
          <w:color w:val="000000"/>
        </w:rPr>
        <w:t>v</w:t>
      </w:r>
      <w:r>
        <w:rPr>
          <w:rFonts w:ascii="宋体" w:hAnsi="宋体" w:cs="宋体"/>
          <w:color w:val="000000"/>
        </w:rPr>
        <w:t>的方向运动时，能产生感应电流的是</w:t>
      </w:r>
      <w:r>
        <w:rPr>
          <w:rFonts w:eastAsia="Times New Roman"/>
          <w:color w:val="000000"/>
        </w:rPr>
        <w:t>(a</w:t>
      </w:r>
      <w:r>
        <w:rPr>
          <w:rFonts w:ascii="宋体" w:hAnsi="宋体" w:cs="宋体"/>
          <w:color w:val="000000"/>
        </w:rPr>
        <w:t>在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/>
          <w:color w:val="000000"/>
        </w:rPr>
        <w:t>、</w:t>
      </w:r>
      <w:r>
        <w:rPr>
          <w:rFonts w:eastAsia="Times New Roman"/>
          <w:color w:val="000000"/>
        </w:rPr>
        <w:t>B</w:t>
      </w:r>
      <w:r>
        <w:rPr>
          <w:rFonts w:ascii="宋体" w:hAnsi="宋体" w:cs="宋体"/>
          <w:color w:val="000000"/>
        </w:rPr>
        <w:t>选项中与磁感线平行，在</w:t>
      </w:r>
      <w:r>
        <w:rPr>
          <w:rFonts w:eastAsia="Times New Roman"/>
          <w:color w:val="000000"/>
        </w:rPr>
        <w:t>C</w:t>
      </w:r>
      <w:r>
        <w:rPr>
          <w:rFonts w:ascii="宋体" w:hAnsi="宋体" w:cs="宋体"/>
          <w:color w:val="000000"/>
        </w:rPr>
        <w:t>、</w:t>
      </w:r>
      <w:r>
        <w:rPr>
          <w:rFonts w:eastAsia="Times New Roman"/>
          <w:color w:val="000000"/>
        </w:rPr>
        <w:t>D</w:t>
      </w:r>
      <w:r>
        <w:rPr>
          <w:rFonts w:ascii="宋体" w:hAnsi="宋体" w:cs="宋体"/>
          <w:color w:val="000000"/>
        </w:rPr>
        <w:t>选项中垂直于纸面</w:t>
      </w:r>
      <w:r>
        <w:rPr>
          <w:rFonts w:eastAsia="Times New Roman"/>
          <w:color w:val="000000"/>
        </w:rPr>
        <w:t>)</w:t>
      </w:r>
    </w:p>
    <w:p w:rsidR="000B0349" w:rsidRDefault="000B0349" w:rsidP="000B034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color w:val="000000"/>
        </w:rPr>
        <w:t xml:space="preserve">A.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352550" cy="742950"/>
            <wp:effectExtent l="0" t="0" r="0" b="0"/>
            <wp:docPr id="322" name="图片 3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000000"/>
        </w:rPr>
        <w:tab/>
        <w:t xml:space="preserve">B.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457325" cy="733425"/>
            <wp:effectExtent l="0" t="0" r="9525" b="9525"/>
            <wp:docPr id="321" name="图片 3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000000"/>
        </w:rPr>
        <w:tab/>
        <w:t xml:space="preserve">C.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371600" cy="742950"/>
            <wp:effectExtent l="0" t="0" r="0" b="0"/>
            <wp:docPr id="320" name="图片 3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000000"/>
        </w:rPr>
        <w:tab/>
        <w:t xml:space="preserve">D.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447800" cy="733425"/>
            <wp:effectExtent l="0" t="0" r="0" b="9525"/>
            <wp:docPr id="319" name="图片 3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6.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19</w:t>
      </w:r>
      <w:r>
        <w:rPr>
          <w:rFonts w:hint="eastAsia"/>
          <w:color w:val="FF0000"/>
        </w:rPr>
        <w:t>广州市</w:t>
      </w:r>
      <w:r>
        <w:rPr>
          <w:color w:val="FF0000"/>
        </w:rPr>
        <w:t>）</w:t>
      </w:r>
      <w:r>
        <w:rPr>
          <w:rFonts w:ascii="宋体" w:hAnsi="宋体" w:cs="宋体"/>
          <w:color w:val="000000"/>
        </w:rPr>
        <w:t>图中，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14300" cy="123825"/>
            <wp:effectExtent l="0" t="0" r="0" b="9525"/>
            <wp:docPr id="318" name="图片 3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000000"/>
        </w:rPr>
        <w:t>表示导线中的电流方向垂直于纸面向里，⊙表示导线中的电流方向垂直于纸面向外，</w:t>
      </w:r>
      <w:r>
        <w:rPr>
          <w:rFonts w:eastAsia="Times New Roman"/>
          <w:i/>
          <w:color w:val="000000"/>
        </w:rPr>
        <w:t>F</w:t>
      </w:r>
      <w:r>
        <w:rPr>
          <w:rFonts w:ascii="宋体" w:hAnsi="宋体" w:cs="宋体"/>
          <w:color w:val="000000"/>
        </w:rPr>
        <w:t>是磁场对通电导线的作用力</w:t>
      </w:r>
      <w:r>
        <w:rPr>
          <w:rFonts w:eastAsia="Times New Roman"/>
          <w:color w:val="000000"/>
        </w:rPr>
        <w:t>.</w:t>
      </w:r>
      <w:r>
        <w:rPr>
          <w:rFonts w:ascii="宋体" w:hAnsi="宋体" w:cs="宋体"/>
          <w:color w:val="000000"/>
        </w:rPr>
        <w:t>下列哪个选项中，磁场对通电导线的作用力与前图中</w:t>
      </w:r>
      <w:r>
        <w:rPr>
          <w:rFonts w:eastAsia="Times New Roman"/>
          <w:i/>
          <w:color w:val="000000"/>
        </w:rPr>
        <w:t>F</w:t>
      </w:r>
      <w:r>
        <w:rPr>
          <w:rFonts w:ascii="宋体" w:hAnsi="宋体" w:cs="宋体"/>
          <w:color w:val="000000"/>
        </w:rPr>
        <w:t>的方向相同</w:t>
      </w:r>
    </w:p>
    <w:p w:rsidR="000B0349" w:rsidRDefault="000B0349" w:rsidP="000B03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2552700" cy="933450"/>
            <wp:effectExtent l="0" t="0" r="0" b="0"/>
            <wp:docPr id="317" name="图片 3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color w:val="000000"/>
        </w:rPr>
        <w:t xml:space="preserve">A.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838325" cy="923925"/>
            <wp:effectExtent l="0" t="0" r="9525" b="9525"/>
            <wp:docPr id="316" name="图片 3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000000"/>
        </w:rPr>
        <w:tab/>
        <w:t xml:space="preserve">B.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847850" cy="914400"/>
            <wp:effectExtent l="0" t="0" r="0" b="0"/>
            <wp:docPr id="315" name="图片 3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color w:val="000000"/>
        </w:rPr>
        <w:t xml:space="preserve">C.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866900" cy="952500"/>
            <wp:effectExtent l="0" t="0" r="0" b="0"/>
            <wp:docPr id="314" name="图片 3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000000"/>
        </w:rPr>
        <w:tab/>
        <w:t xml:space="preserve">D.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828800" cy="866775"/>
            <wp:effectExtent l="0" t="0" r="0" b="9525"/>
            <wp:docPr id="313" name="图片 3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7.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18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rPr>
          <w:color w:val="000000"/>
        </w:rPr>
        <w:t>.</w:t>
      </w:r>
      <w:r>
        <w:rPr>
          <w:rFonts w:ascii="宋体" w:hAnsi="宋体" w:cs="宋体"/>
          <w:color w:val="000000"/>
        </w:rPr>
        <w:t>如图所示，条形磁铁放在水平木桌上，电磁铁右端固定并与条形磁铁在同一水平面上.</w:t>
      </w:r>
      <w:r>
        <w:rPr>
          <w:rFonts w:ascii="宋体" w:hAnsi="宋体" w:cs="宋体"/>
          <w:color w:val="000000"/>
        </w:rPr>
        <w:lastRenderedPageBreak/>
        <w:t>闭合开关S，当滑动变阻器的滑片P逐渐向右移动时，条形磁铁仍保持静止，此时电磁铁的左端为_____极，条形磁铁受到的摩擦力______（选填“变大”、“变小”或“不变”），方向水平________.（选填“向左”或“向右”）</w:t>
      </w:r>
    </w:p>
    <w:p w:rsidR="000B0349" w:rsidRDefault="000B0349" w:rsidP="000B03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704975" cy="962025"/>
            <wp:effectExtent l="0" t="0" r="9525" b="9525"/>
            <wp:docPr id="312" name="图片 3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hint="eastAsia"/>
          <w:color w:val="FF0000"/>
        </w:rPr>
        <w:t>8.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18</w:t>
      </w:r>
      <w:r>
        <w:rPr>
          <w:rFonts w:hint="eastAsia"/>
          <w:color w:val="FF0000"/>
        </w:rPr>
        <w:t>深圳市）</w:t>
      </w:r>
      <w:r>
        <w:rPr>
          <w:color w:val="000000"/>
        </w:rPr>
        <w:t>.</w:t>
      </w:r>
      <w:r>
        <w:rPr>
          <w:rFonts w:ascii="宋体" w:hAnsi="宋体" w:cs="宋体"/>
          <w:color w:val="000000"/>
        </w:rPr>
        <w:t>我国航母舰载机起飞将采用自行研制的电磁导射器，电磁弹射器的弹射车与舰载机前轮连接，并处于强磁场中，当弹射车的导体有强电流通过时，就可以受到强大的推力，下列各图中与弹射车工作原理一致的是</w:t>
      </w:r>
      <w:r>
        <w:rPr>
          <w:rFonts w:ascii="宋体" w:hAnsi="宋体" w:cs="宋体" w:hint="eastAsia"/>
          <w:color w:val="000000"/>
        </w:rPr>
        <w:t>（</w:t>
      </w:r>
      <w:r>
        <w:rPr>
          <w:rFonts w:eastAsia="Times New Roman"/>
          <w:color w:val="000000"/>
        </w:rPr>
        <w:t xml:space="preserve">    </w:t>
      </w:r>
      <w:r>
        <w:rPr>
          <w:rFonts w:ascii="宋体" w:hAnsi="宋体" w:cs="宋体" w:hint="eastAsia"/>
          <w:color w:val="000000"/>
        </w:rPr>
        <w:t>）</w:t>
      </w:r>
    </w:p>
    <w:p w:rsidR="000B0349" w:rsidRDefault="000B0349" w:rsidP="000B034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 xml:space="preserve">A.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723900" cy="1076325"/>
            <wp:effectExtent l="0" t="0" r="0" b="9525"/>
            <wp:docPr id="311" name="图片 3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000000"/>
        </w:rPr>
        <w:t>电风扇</w:t>
      </w:r>
    </w:p>
    <w:p w:rsidR="000B0349" w:rsidRDefault="000B0349" w:rsidP="000B034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 xml:space="preserve">B.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609725" cy="1076325"/>
            <wp:effectExtent l="0" t="0" r="9525" b="9525"/>
            <wp:docPr id="310" name="图片 3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000000"/>
        </w:rPr>
        <w:t>手摇发电机</w:t>
      </w:r>
    </w:p>
    <w:p w:rsidR="000B0349" w:rsidRDefault="000B0349" w:rsidP="000B034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 xml:space="preserve">C.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838200" cy="1038225"/>
            <wp:effectExtent l="0" t="0" r="0" b="9525"/>
            <wp:docPr id="309" name="图片 3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000000"/>
        </w:rPr>
        <w:t>电热水壶</w:t>
      </w:r>
    </w:p>
    <w:p w:rsidR="000B0349" w:rsidRDefault="000B0349" w:rsidP="000B034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 xml:space="preserve">D.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942975" cy="1085850"/>
            <wp:effectExtent l="0" t="0" r="9525" b="0"/>
            <wp:docPr id="308" name="图片 3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000000"/>
        </w:rPr>
        <w:t>电磁起重机</w:t>
      </w:r>
    </w:p>
    <w:p w:rsidR="000B0349" w:rsidRDefault="000B0349" w:rsidP="000B034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9.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18</w:t>
      </w:r>
      <w:r>
        <w:rPr>
          <w:rFonts w:hint="eastAsia"/>
          <w:color w:val="FF0000"/>
        </w:rPr>
        <w:t>深圳市）</w:t>
      </w:r>
      <w:r>
        <w:rPr>
          <w:color w:val="000000"/>
        </w:rPr>
        <w:t>.</w:t>
      </w:r>
      <w:r>
        <w:rPr>
          <w:rFonts w:ascii="宋体" w:hAnsi="宋体" w:cs="宋体"/>
          <w:color w:val="000000"/>
        </w:rPr>
        <w:t>如图所示，请根据通电螺线管周围磁感线的方向判断电源的“＋”、“</w:t>
      </w:r>
      <w:r>
        <w:rPr>
          <w:rFonts w:eastAsia="Times New Roman"/>
          <w:color w:val="000000"/>
        </w:rPr>
        <w:t>-”</w:t>
      </w:r>
      <w:r>
        <w:rPr>
          <w:rFonts w:ascii="宋体" w:hAnsi="宋体" w:cs="宋体"/>
          <w:color w:val="000000"/>
        </w:rPr>
        <w:t>极和小磁针的</w:t>
      </w:r>
      <w:r>
        <w:rPr>
          <w:rFonts w:eastAsia="Times New Roman"/>
          <w:color w:val="000000"/>
        </w:rPr>
        <w:t>N</w:t>
      </w:r>
      <w:r>
        <w:rPr>
          <w:rFonts w:ascii="宋体" w:hAnsi="宋体" w:cs="宋体"/>
          <w:color w:val="000000"/>
        </w:rPr>
        <w:t>极，并在图中标出．</w:t>
      </w:r>
    </w:p>
    <w:p w:rsidR="000B0349" w:rsidRDefault="000B0349" w:rsidP="000B03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lastRenderedPageBreak/>
        <w:drawing>
          <wp:inline distT="0" distB="0" distL="0" distR="0">
            <wp:extent cx="1543050" cy="1190625"/>
            <wp:effectExtent l="0" t="0" r="0" b="9525"/>
            <wp:docPr id="307" name="图片 3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noProof/>
          <w:color w:val="FF0000"/>
        </w:rPr>
        <w:drawing>
          <wp:inline distT="0" distB="0" distL="0" distR="0">
            <wp:extent cx="1247775" cy="1190625"/>
            <wp:effectExtent l="0" t="0" r="9525" b="9525"/>
            <wp:docPr id="306" name="图片 3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widowControl/>
        <w:spacing w:line="360" w:lineRule="auto"/>
        <w:jc w:val="left"/>
        <w:textAlignment w:val="center"/>
        <w:rPr>
          <w:color w:val="000000"/>
          <w:kern w:val="0"/>
          <w:szCs w:val="21"/>
        </w:rPr>
      </w:pPr>
      <w:r>
        <w:rPr>
          <w:rFonts w:hint="eastAsia"/>
          <w:color w:val="FF0000"/>
        </w:rPr>
        <w:t>10.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17</w:t>
      </w:r>
      <w:r>
        <w:rPr>
          <w:rFonts w:hint="eastAsia"/>
          <w:color w:val="FF0000"/>
        </w:rPr>
        <w:t>深圳市）</w:t>
      </w:r>
      <w:r>
        <w:rPr>
          <w:color w:val="000000"/>
          <w:kern w:val="0"/>
          <w:szCs w:val="21"/>
        </w:rPr>
        <w:t>、如图是实验室电流表的内部结构图，下列选项中与电流表的工作原理相同的是（</w:t>
      </w:r>
      <w:r>
        <w:rPr>
          <w:color w:val="000000"/>
          <w:kern w:val="0"/>
          <w:szCs w:val="21"/>
        </w:rPr>
        <w:t xml:space="preserve">  </w:t>
      </w:r>
      <w:r>
        <w:rPr>
          <w:color w:val="000000"/>
          <w:kern w:val="0"/>
          <w:szCs w:val="21"/>
        </w:rPr>
        <w:t>）</w:t>
      </w:r>
    </w:p>
    <w:p w:rsidR="000B0349" w:rsidRDefault="000B0349" w:rsidP="000B0349">
      <w:pPr>
        <w:widowControl/>
        <w:spacing w:line="360" w:lineRule="auto"/>
        <w:jc w:val="center"/>
        <w:textAlignment w:val="center"/>
        <w:rPr>
          <w:kern w:val="0"/>
          <w:szCs w:val="21"/>
        </w:rPr>
      </w:pPr>
      <w:r>
        <w:rPr>
          <w:noProof/>
          <w:kern w:val="0"/>
          <w:szCs w:val="21"/>
        </w:rPr>
        <w:drawing>
          <wp:inline distT="0" distB="0" distL="0" distR="0">
            <wp:extent cx="1104900" cy="1171575"/>
            <wp:effectExtent l="0" t="0" r="0" b="9525"/>
            <wp:docPr id="305" name="图片 305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widowControl/>
        <w:spacing w:line="360" w:lineRule="auto"/>
        <w:jc w:val="left"/>
        <w:textAlignment w:val="center"/>
        <w:rPr>
          <w:kern w:val="0"/>
          <w:szCs w:val="21"/>
        </w:rPr>
      </w:pPr>
      <w:r>
        <w:rPr>
          <w:color w:val="000000"/>
          <w:kern w:val="0"/>
          <w:szCs w:val="21"/>
        </w:rPr>
        <w:t>A</w:t>
      </w:r>
      <w:r>
        <w:rPr>
          <w:color w:val="000000"/>
          <w:kern w:val="0"/>
          <w:szCs w:val="21"/>
        </w:rPr>
        <w:t>、</w:t>
      </w:r>
      <w:r>
        <w:rPr>
          <w:noProof/>
          <w:kern w:val="0"/>
          <w:szCs w:val="21"/>
        </w:rPr>
        <w:drawing>
          <wp:inline distT="0" distB="0" distL="0" distR="0">
            <wp:extent cx="885825" cy="904875"/>
            <wp:effectExtent l="0" t="0" r="9525" b="9525"/>
            <wp:docPr id="304" name="图片 304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kern w:val="0"/>
          <w:szCs w:val="21"/>
        </w:rPr>
        <w:t>B</w:t>
      </w:r>
      <w:r>
        <w:rPr>
          <w:color w:val="000000"/>
          <w:kern w:val="0"/>
          <w:szCs w:val="21"/>
        </w:rPr>
        <w:t>、</w:t>
      </w:r>
      <w:r>
        <w:rPr>
          <w:noProof/>
          <w:kern w:val="0"/>
          <w:szCs w:val="21"/>
        </w:rPr>
        <w:drawing>
          <wp:inline distT="0" distB="0" distL="0" distR="0">
            <wp:extent cx="923925" cy="866775"/>
            <wp:effectExtent l="0" t="0" r="9525" b="9525"/>
            <wp:docPr id="303" name="图片 303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3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kern w:val="0"/>
          <w:szCs w:val="21"/>
        </w:rPr>
        <w:t>C</w:t>
      </w:r>
      <w:r>
        <w:rPr>
          <w:color w:val="000000"/>
          <w:kern w:val="0"/>
          <w:szCs w:val="21"/>
        </w:rPr>
        <w:t>、</w:t>
      </w:r>
      <w:r>
        <w:rPr>
          <w:noProof/>
          <w:kern w:val="0"/>
          <w:szCs w:val="21"/>
        </w:rPr>
        <w:drawing>
          <wp:inline distT="0" distB="0" distL="0" distR="0">
            <wp:extent cx="1152525" cy="600075"/>
            <wp:effectExtent l="0" t="0" r="9525" b="9525"/>
            <wp:docPr id="302" name="图片 302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kern w:val="0"/>
          <w:szCs w:val="21"/>
        </w:rPr>
        <w:t>D</w:t>
      </w:r>
      <w:r>
        <w:rPr>
          <w:color w:val="000000"/>
          <w:kern w:val="0"/>
          <w:szCs w:val="21"/>
        </w:rPr>
        <w:t>、</w:t>
      </w:r>
      <w:r>
        <w:rPr>
          <w:noProof/>
          <w:kern w:val="0"/>
          <w:szCs w:val="21"/>
        </w:rPr>
        <w:drawing>
          <wp:inline distT="0" distB="0" distL="0" distR="0">
            <wp:extent cx="1123950" cy="895350"/>
            <wp:effectExtent l="0" t="0" r="0" b="0"/>
            <wp:docPr id="301" name="图片 301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spacing w:line="360" w:lineRule="auto"/>
        <w:jc w:val="left"/>
      </w:pPr>
      <w:r>
        <w:rPr>
          <w:rFonts w:hint="eastAsia"/>
          <w:color w:val="FF0000"/>
        </w:rPr>
        <w:t>11.</w:t>
      </w:r>
      <w:r>
        <w:rPr>
          <w:rFonts w:hint="eastAsia"/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17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t>电磁波在空气中的传播速度约为</w:t>
      </w:r>
      <w:r>
        <w:rPr>
          <w:u w:val="single"/>
        </w:rPr>
        <w:t xml:space="preserve">    </w:t>
      </w:r>
      <w:r>
        <w:t>m</w:t>
      </w:r>
      <w:r>
        <w:t>／</w:t>
      </w:r>
      <w:r>
        <w:t>s</w:t>
      </w:r>
      <w:r>
        <w:t>，当导线中通过电流时，放在旁边的小磁针发生偏转，说明电流周围存在</w:t>
      </w:r>
      <w:r>
        <w:rPr>
          <w:u w:val="single"/>
        </w:rPr>
        <w:t xml:space="preserve">         </w:t>
      </w:r>
      <w:r>
        <w:t>；丹麦物理学家</w:t>
      </w:r>
      <w:r>
        <w:rPr>
          <w:u w:val="single"/>
        </w:rPr>
        <w:t xml:space="preserve">      </w:t>
      </w:r>
      <w:r>
        <w:t>(</w:t>
      </w:r>
      <w:r>
        <w:t>选填</w:t>
      </w:r>
      <w:r>
        <w:t>“</w:t>
      </w:r>
      <w:r>
        <w:t>法拉第</w:t>
      </w:r>
      <w:r>
        <w:t>”</w:t>
      </w:r>
      <w:r>
        <w:t>、</w:t>
      </w:r>
      <w:r>
        <w:t>“</w:t>
      </w:r>
      <w:r>
        <w:t>奥斯特</w:t>
      </w:r>
      <w:r>
        <w:t>”</w:t>
      </w:r>
      <w:r>
        <w:t>或</w:t>
      </w:r>
      <w:r>
        <w:t>“</w:t>
      </w:r>
      <w:r>
        <w:t>欧姆</w:t>
      </w:r>
      <w:r>
        <w:t>”)</w:t>
      </w:r>
      <w:r>
        <w:t>是第一个发现电与磁之间联系的人。</w:t>
      </w:r>
    </w:p>
    <w:p w:rsidR="000B0349" w:rsidRDefault="000B0349" w:rsidP="000B0349">
      <w:pPr>
        <w:spacing w:line="360" w:lineRule="auto"/>
        <w:jc w:val="left"/>
      </w:pPr>
      <w:r>
        <w:rPr>
          <w:rFonts w:hint="eastAsia"/>
          <w:color w:val="FF0000"/>
        </w:rPr>
        <w:t>12.</w:t>
      </w:r>
      <w:r>
        <w:rPr>
          <w:rFonts w:hint="eastAsia"/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17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t>如题</w:t>
      </w:r>
      <w:r>
        <w:t>12</w:t>
      </w:r>
      <w:r>
        <w:t>图所示的实验装置中，当导体棒</w:t>
      </w:r>
      <w:r>
        <w:t>AB</w:t>
      </w:r>
      <w:r>
        <w:t>竖直向上运动时，灵敏电流计的指针</w:t>
      </w:r>
      <w:r>
        <w:rPr>
          <w:u w:val="single"/>
        </w:rPr>
        <w:t xml:space="preserve">        </w:t>
      </w:r>
      <w:r>
        <w:t>偏转，让导体棒</w:t>
      </w:r>
      <w:r>
        <w:t>AB</w:t>
      </w:r>
      <w:r>
        <w:t>水平向有运动，灵敏电流计的指针</w:t>
      </w:r>
      <w:r>
        <w:rPr>
          <w:u w:val="single"/>
        </w:rPr>
        <w:t xml:space="preserve">         </w:t>
      </w:r>
      <w:r>
        <w:t>偏转</w:t>
      </w:r>
      <w:r>
        <w:t>(</w:t>
      </w:r>
      <w:r>
        <w:t>以上两空均选填</w:t>
      </w:r>
      <w:r>
        <w:t>“</w:t>
      </w:r>
      <w:r>
        <w:t>会</w:t>
      </w:r>
      <w:r>
        <w:t>”</w:t>
      </w:r>
      <w:r>
        <w:t>或</w:t>
      </w:r>
      <w:r>
        <w:t>“</w:t>
      </w:r>
      <w:r>
        <w:t>不会</w:t>
      </w:r>
      <w:r>
        <w:t>”)</w:t>
      </w:r>
      <w:r>
        <w:t>，</w:t>
      </w:r>
      <w:r>
        <w:rPr>
          <w:u w:val="single"/>
        </w:rPr>
        <w:t xml:space="preserve">            </w:t>
      </w:r>
      <w:r>
        <w:t>(</w:t>
      </w:r>
      <w:r>
        <w:t>选填</w:t>
      </w:r>
      <w:r>
        <w:t>“</w:t>
      </w:r>
      <w:r>
        <w:t>电动机</w:t>
      </w:r>
      <w:r>
        <w:t>”</w:t>
      </w:r>
      <w:r>
        <w:t>或</w:t>
      </w:r>
      <w:r>
        <w:t>“</w:t>
      </w:r>
      <w:r>
        <w:t>发电机</w:t>
      </w:r>
      <w:r>
        <w:t>”)</w:t>
      </w:r>
      <w:r>
        <w:t>是应用电磁感应原理制成的。</w:t>
      </w:r>
    </w:p>
    <w:p w:rsidR="000B0349" w:rsidRDefault="000B0349" w:rsidP="000B0349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1533525" cy="1228725"/>
            <wp:effectExtent l="0" t="0" r="9525" b="9525"/>
            <wp:docPr id="300" name="图片 300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8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spacing w:line="360" w:lineRule="auto"/>
        <w:jc w:val="left"/>
      </w:pPr>
      <w:r>
        <w:rPr>
          <w:rFonts w:hint="eastAsia"/>
          <w:color w:val="FF0000"/>
        </w:rPr>
        <w:t>13.</w:t>
      </w:r>
      <w:r>
        <w:rPr>
          <w:rFonts w:hint="eastAsia"/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17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t>(1)</w:t>
      </w:r>
      <w:r>
        <w:t>螺线管通电后，小磁针静止时的指向如题</w:t>
      </w:r>
      <w:r>
        <w:t>16-l</w:t>
      </w:r>
      <w:r>
        <w:t>图所示，则通电螺线管右端为</w:t>
      </w:r>
      <w:r>
        <w:rPr>
          <w:u w:val="single"/>
        </w:rPr>
        <w:t xml:space="preserve">      </w:t>
      </w:r>
      <w:r>
        <w:t>极，</w:t>
      </w:r>
      <w:r>
        <w:lastRenderedPageBreak/>
        <w:t>电源的</w:t>
      </w:r>
      <w:r>
        <w:rPr>
          <w:u w:val="single"/>
        </w:rPr>
        <w:t xml:space="preserve">        </w:t>
      </w:r>
      <w:r>
        <w:t>端为正极。</w:t>
      </w:r>
    </w:p>
    <w:p w:rsidR="000B0349" w:rsidRDefault="000B0349" w:rsidP="000B0349">
      <w:pPr>
        <w:spacing w:line="360" w:lineRule="auto"/>
        <w:jc w:val="center"/>
        <w:rPr>
          <w:color w:val="FF0000"/>
        </w:rPr>
      </w:pPr>
      <w:r>
        <w:rPr>
          <w:rFonts w:hint="eastAsia"/>
          <w:noProof/>
        </w:rPr>
        <w:drawing>
          <wp:inline distT="0" distB="0" distL="0" distR="0">
            <wp:extent cx="1276350" cy="1647825"/>
            <wp:effectExtent l="0" t="0" r="0" b="9525"/>
            <wp:docPr id="299" name="图片 299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9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spacing w:line="360" w:lineRule="auto"/>
        <w:jc w:val="left"/>
        <w:rPr>
          <w:color w:val="FF0000"/>
        </w:rPr>
      </w:pPr>
    </w:p>
    <w:p w:rsidR="000B0349" w:rsidRDefault="000B0349" w:rsidP="000B0349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hint="eastAsia"/>
          <w:color w:val="FF0000"/>
        </w:rPr>
        <w:t>14.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17</w:t>
      </w:r>
      <w:r>
        <w:rPr>
          <w:rFonts w:hint="eastAsia"/>
          <w:color w:val="FF0000"/>
        </w:rPr>
        <w:t>广州市</w:t>
      </w:r>
      <w:r>
        <w:rPr>
          <w:color w:val="FF0000"/>
        </w:rPr>
        <w:t>）</w:t>
      </w:r>
      <w:r>
        <w:rPr>
          <w:szCs w:val="21"/>
        </w:rPr>
        <w:t>.</w:t>
      </w:r>
      <w:r>
        <w:rPr>
          <w:szCs w:val="21"/>
        </w:rPr>
        <w:t>图</w:t>
      </w:r>
      <w:r>
        <w:rPr>
          <w:szCs w:val="21"/>
        </w:rPr>
        <w:t>3</w:t>
      </w:r>
      <w:r>
        <w:rPr>
          <w:szCs w:val="21"/>
        </w:rPr>
        <w:t>中的</w:t>
      </w:r>
      <w:r>
        <w:rPr>
          <w:szCs w:val="21"/>
        </w:rPr>
        <w:t>a</w:t>
      </w:r>
      <w:r>
        <w:rPr>
          <w:szCs w:val="21"/>
        </w:rPr>
        <w:t>表示垂直纸面的一根导线，它是闭合回路的一部分。它在图</w:t>
      </w:r>
      <w:r>
        <w:rPr>
          <w:szCs w:val="21"/>
        </w:rPr>
        <w:t>4</w:t>
      </w:r>
      <w:r>
        <w:rPr>
          <w:szCs w:val="21"/>
        </w:rPr>
        <w:t>所示各磁场中水平运动时，哪种情况不会产生感应电流（</w:t>
      </w:r>
      <w:r>
        <w:rPr>
          <w:szCs w:val="21"/>
        </w:rPr>
        <w:t xml:space="preserve">     </w:t>
      </w:r>
      <w:r>
        <w:rPr>
          <w:szCs w:val="21"/>
        </w:rPr>
        <w:t>）</w:t>
      </w:r>
    </w:p>
    <w:p w:rsidR="000B0349" w:rsidRDefault="000B0349" w:rsidP="000B0349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200150" cy="1114425"/>
            <wp:effectExtent l="0" t="0" r="0" b="9525"/>
            <wp:docPr id="298" name="图片 298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4610100" cy="1590675"/>
            <wp:effectExtent l="0" t="0" r="0" b="9525"/>
            <wp:docPr id="297" name="图片 297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hint="eastAsia"/>
          <w:color w:val="FF0000"/>
        </w:rPr>
        <w:t>15.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17</w:t>
      </w:r>
      <w:r>
        <w:rPr>
          <w:rFonts w:hint="eastAsia"/>
          <w:color w:val="FF0000"/>
        </w:rPr>
        <w:t>广州市</w:t>
      </w:r>
      <w:r>
        <w:rPr>
          <w:color w:val="FF0000"/>
        </w:rPr>
        <w:t>）</w:t>
      </w: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）如图</w:t>
      </w:r>
      <w:r>
        <w:rPr>
          <w:szCs w:val="21"/>
        </w:rPr>
        <w:t>21</w:t>
      </w:r>
      <w:r>
        <w:rPr>
          <w:szCs w:val="21"/>
        </w:rPr>
        <w:t>，通电线圈的</w:t>
      </w:r>
      <w:r>
        <w:rPr>
          <w:szCs w:val="21"/>
        </w:rPr>
        <w:t>B</w:t>
      </w:r>
      <w:r>
        <w:rPr>
          <w:szCs w:val="21"/>
        </w:rPr>
        <w:t>端与磁铁</w:t>
      </w:r>
      <w:r>
        <w:rPr>
          <w:szCs w:val="21"/>
        </w:rPr>
        <w:t>N</w:t>
      </w:r>
      <w:r>
        <w:rPr>
          <w:szCs w:val="21"/>
        </w:rPr>
        <w:t>极相吸，则</w:t>
      </w:r>
      <w:r>
        <w:rPr>
          <w:szCs w:val="21"/>
        </w:rPr>
        <w:t>A</w:t>
      </w:r>
      <w:r>
        <w:rPr>
          <w:szCs w:val="21"/>
        </w:rPr>
        <w:t>端</w:t>
      </w:r>
      <w:r>
        <w:rPr>
          <w:szCs w:val="21"/>
        </w:rPr>
        <w:t xml:space="preserve"> </w:t>
      </w:r>
      <w:r>
        <w:rPr>
          <w:szCs w:val="21"/>
        </w:rPr>
        <w:t>是</w:t>
      </w:r>
      <w:r>
        <w:rPr>
          <w:szCs w:val="21"/>
        </w:rPr>
        <w:t>_________</w:t>
      </w:r>
      <w:r>
        <w:rPr>
          <w:szCs w:val="21"/>
        </w:rPr>
        <w:t>极。</w:t>
      </w:r>
    </w:p>
    <w:p w:rsidR="000B0349" w:rsidRDefault="000B0349" w:rsidP="000B0349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（选填</w:t>
      </w:r>
      <w:r>
        <w:rPr>
          <w:szCs w:val="21"/>
        </w:rPr>
        <w:t>“N”</w:t>
      </w:r>
      <w:r>
        <w:rPr>
          <w:szCs w:val="21"/>
        </w:rPr>
        <w:t>、</w:t>
      </w:r>
      <w:r>
        <w:rPr>
          <w:szCs w:val="21"/>
        </w:rPr>
        <w:t>“S”</w:t>
      </w:r>
      <w:r>
        <w:rPr>
          <w:szCs w:val="21"/>
        </w:rPr>
        <w:t>）</w:t>
      </w:r>
    </w:p>
    <w:p w:rsidR="000B0349" w:rsidRDefault="000B0349" w:rsidP="000B0349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请在图</w:t>
      </w:r>
      <w:r>
        <w:rPr>
          <w:szCs w:val="21"/>
        </w:rPr>
        <w:t>22</w:t>
      </w:r>
      <w:r>
        <w:rPr>
          <w:szCs w:val="21"/>
        </w:rPr>
        <w:t>中以线代替导线，连接线圈与电池，让线圈的</w:t>
      </w:r>
      <w:r>
        <w:rPr>
          <w:szCs w:val="21"/>
        </w:rPr>
        <w:t>B</w:t>
      </w:r>
      <w:r>
        <w:rPr>
          <w:szCs w:val="21"/>
        </w:rPr>
        <w:t>端与磁铁</w:t>
      </w:r>
      <w:r>
        <w:rPr>
          <w:szCs w:val="21"/>
        </w:rPr>
        <w:t>N</w:t>
      </w:r>
      <w:r>
        <w:rPr>
          <w:szCs w:val="21"/>
        </w:rPr>
        <w:t>极相斥。</w:t>
      </w:r>
    </w:p>
    <w:p w:rsidR="000B0349" w:rsidRDefault="000B0349" w:rsidP="000B0349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lastRenderedPageBreak/>
        <w:drawing>
          <wp:inline distT="0" distB="0" distL="0" distR="0">
            <wp:extent cx="3400425" cy="2314575"/>
            <wp:effectExtent l="0" t="0" r="9525" b="9525"/>
            <wp:docPr id="296" name="图片 296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）图</w:t>
      </w:r>
      <w:r>
        <w:rPr>
          <w:szCs w:val="21"/>
        </w:rPr>
        <w:t>23</w:t>
      </w:r>
      <w:r>
        <w:rPr>
          <w:szCs w:val="21"/>
        </w:rPr>
        <w:t>中三脚插头上的三个手脚分别与导线</w:t>
      </w:r>
      <w:r>
        <w:rPr>
          <w:rFonts w:ascii="宋体" w:hAnsi="宋体" w:cs="宋体" w:hint="eastAsia"/>
          <w:szCs w:val="21"/>
        </w:rPr>
        <w:t>①</w:t>
      </w:r>
      <w:r>
        <w:rPr>
          <w:szCs w:val="21"/>
        </w:rPr>
        <w:t>、</w:t>
      </w:r>
      <w:r>
        <w:rPr>
          <w:rFonts w:ascii="宋体" w:hAnsi="宋体" w:cs="宋体" w:hint="eastAsia"/>
          <w:szCs w:val="21"/>
        </w:rPr>
        <w:t>②</w:t>
      </w:r>
      <w:r>
        <w:rPr>
          <w:szCs w:val="21"/>
        </w:rPr>
        <w:t>、</w:t>
      </w:r>
      <w:r>
        <w:rPr>
          <w:rFonts w:ascii="宋体" w:hAnsi="宋体" w:cs="宋体" w:hint="eastAsia"/>
          <w:szCs w:val="21"/>
        </w:rPr>
        <w:t>③</w:t>
      </w:r>
      <w:r>
        <w:rPr>
          <w:szCs w:val="21"/>
        </w:rPr>
        <w:t>连通，但未知导线</w:t>
      </w:r>
      <w:r>
        <w:rPr>
          <w:rFonts w:ascii="宋体" w:hAnsi="宋体" w:cs="宋体" w:hint="eastAsia"/>
          <w:szCs w:val="21"/>
        </w:rPr>
        <w:t>①</w:t>
      </w:r>
      <w:r>
        <w:rPr>
          <w:szCs w:val="21"/>
        </w:rPr>
        <w:t>、</w:t>
      </w:r>
      <w:r>
        <w:rPr>
          <w:rFonts w:ascii="宋体" w:hAnsi="宋体" w:cs="宋体" w:hint="eastAsia"/>
          <w:szCs w:val="21"/>
        </w:rPr>
        <w:t>②</w:t>
      </w:r>
      <w:r>
        <w:rPr>
          <w:szCs w:val="21"/>
        </w:rPr>
        <w:t>、</w:t>
      </w:r>
      <w:r>
        <w:rPr>
          <w:rFonts w:ascii="宋体" w:hAnsi="宋体" w:cs="宋体" w:hint="eastAsia"/>
          <w:szCs w:val="21"/>
        </w:rPr>
        <w:t>③</w:t>
      </w:r>
      <w:r>
        <w:rPr>
          <w:szCs w:val="21"/>
        </w:rPr>
        <w:t>中哪根与标有</w:t>
      </w:r>
      <w:r>
        <w:rPr>
          <w:szCs w:val="21"/>
        </w:rPr>
        <w:t>N</w:t>
      </w:r>
      <w:r>
        <w:rPr>
          <w:szCs w:val="21"/>
        </w:rPr>
        <w:t>的插脚相连。请你将图</w:t>
      </w:r>
      <w:r>
        <w:rPr>
          <w:szCs w:val="21"/>
        </w:rPr>
        <w:t>23</w:t>
      </w:r>
      <w:r>
        <w:rPr>
          <w:szCs w:val="21"/>
        </w:rPr>
        <w:t>所示实物图连接起来检测</w:t>
      </w:r>
      <w:r>
        <w:rPr>
          <w:szCs w:val="21"/>
        </w:rPr>
        <w:t>N</w:t>
      </w:r>
      <w:r>
        <w:rPr>
          <w:szCs w:val="21"/>
        </w:rPr>
        <w:t>插脚与导线</w:t>
      </w:r>
      <w:r>
        <w:rPr>
          <w:rFonts w:ascii="宋体" w:hAnsi="宋体" w:cs="宋体" w:hint="eastAsia"/>
          <w:szCs w:val="21"/>
        </w:rPr>
        <w:t>②</w:t>
      </w:r>
      <w:r>
        <w:rPr>
          <w:szCs w:val="21"/>
        </w:rPr>
        <w:t>是否相连。若观察到</w:t>
      </w:r>
      <w:r>
        <w:rPr>
          <w:szCs w:val="21"/>
        </w:rPr>
        <w:t>_______________</w:t>
      </w:r>
      <w:r>
        <w:rPr>
          <w:szCs w:val="21"/>
        </w:rPr>
        <w:t>现象，说明导线</w:t>
      </w:r>
      <w:r>
        <w:rPr>
          <w:rFonts w:ascii="宋体" w:hAnsi="宋体" w:cs="宋体" w:hint="eastAsia"/>
          <w:szCs w:val="21"/>
        </w:rPr>
        <w:t>②</w:t>
      </w:r>
      <w:r>
        <w:rPr>
          <w:szCs w:val="21"/>
        </w:rPr>
        <w:t>是接到</w:t>
      </w:r>
      <w:r>
        <w:rPr>
          <w:szCs w:val="21"/>
        </w:rPr>
        <w:t>N</w:t>
      </w:r>
      <w:r>
        <w:rPr>
          <w:szCs w:val="21"/>
        </w:rPr>
        <w:t>插脚上。</w:t>
      </w:r>
    </w:p>
    <w:p w:rsidR="000B0349" w:rsidRDefault="000B0349" w:rsidP="000B0349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2028825" cy="2428875"/>
            <wp:effectExtent l="0" t="0" r="9525" b="9525"/>
            <wp:docPr id="295" name="图片 295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spacing w:line="360" w:lineRule="auto"/>
        <w:ind w:left="315" w:hangingChars="150" w:hanging="315"/>
        <w:jc w:val="left"/>
      </w:pPr>
      <w:r>
        <w:rPr>
          <w:rFonts w:hint="eastAsia"/>
          <w:color w:val="FF0000"/>
        </w:rPr>
        <w:t>16.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16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t>如题</w:t>
      </w:r>
      <w:r>
        <w:t>7</w:t>
      </w:r>
      <w:r>
        <w:t>图所示，开关闭合，小磁铁处于静止状态后，把滑动变阻器的滑片</w:t>
      </w:r>
      <w:r>
        <w:rPr>
          <w:i/>
        </w:rPr>
        <w:t>P</w:t>
      </w:r>
      <w:r>
        <w:t>缓慢向右移动，此时悬挂的小磁铁的运动情</w:t>
      </w:r>
      <w:r>
        <w:rPr>
          <w:rFonts w:hint="eastAsia"/>
        </w:rPr>
        <w:t>况</w:t>
      </w:r>
      <w:r>
        <w:t>是</w:t>
      </w:r>
      <w:r>
        <w:rPr>
          <w:rFonts w:hint="eastAsia"/>
        </w:rPr>
        <w:t>（</w:t>
      </w:r>
      <w:r>
        <w:rPr>
          <w:rFonts w:hint="eastAsia"/>
        </w:rPr>
        <w:t xml:space="preserve">      </w:t>
      </w:r>
      <w:r>
        <w:rPr>
          <w:rFonts w:hint="eastAsia"/>
        </w:rPr>
        <w:t>）</w:t>
      </w:r>
    </w:p>
    <w:p w:rsidR="000B0349" w:rsidRDefault="000B0349" w:rsidP="000B0349">
      <w:pPr>
        <w:spacing w:line="360" w:lineRule="auto"/>
        <w:ind w:firstLineChars="150" w:firstLine="315"/>
        <w:jc w:val="left"/>
      </w:pPr>
      <w:r>
        <w:t>A</w:t>
      </w:r>
      <w:r>
        <w:t>、向下移动</w:t>
      </w:r>
      <w:r>
        <w:t xml:space="preserve">     B</w:t>
      </w:r>
      <w:r>
        <w:t>、向上移动</w:t>
      </w:r>
      <w:r>
        <w:t xml:space="preserve">       C</w:t>
      </w:r>
      <w:r>
        <w:t>、静止不动</w:t>
      </w:r>
      <w:r>
        <w:t xml:space="preserve">       D</w:t>
      </w:r>
      <w:r>
        <w:t>、无法确定</w:t>
      </w:r>
    </w:p>
    <w:p w:rsidR="000B0349" w:rsidRDefault="000B0349" w:rsidP="000B0349">
      <w:pPr>
        <w:spacing w:line="360" w:lineRule="auto"/>
      </w:pPr>
      <w:r>
        <w:rPr>
          <w:rFonts w:hint="eastAsia"/>
          <w:color w:val="FF0000"/>
        </w:rPr>
        <w:t>17.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16</w:t>
      </w:r>
      <w:r>
        <w:rPr>
          <w:rFonts w:hint="eastAsia"/>
          <w:color w:val="FF0000"/>
        </w:rPr>
        <w:t>广东揭阳）</w:t>
      </w:r>
      <w:r>
        <w:rPr>
          <w:rFonts w:hint="eastAsia"/>
        </w:rPr>
        <w:t>用图所示的实验装置</w:t>
      </w:r>
      <w:r>
        <w:rPr>
          <w:rFonts w:hint="eastAsia"/>
          <w:noProof/>
        </w:rPr>
        <w:drawing>
          <wp:inline distT="0" distB="0" distL="0" distR="0">
            <wp:extent cx="19050" cy="19050"/>
            <wp:effectExtent l="0" t="0" r="0" b="0"/>
            <wp:docPr id="294" name="图片 29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探究“产生感应电</w:t>
      </w:r>
      <w:r>
        <w:rPr>
          <w:rFonts w:hint="eastAsia"/>
          <w:noProof/>
        </w:rPr>
        <w:drawing>
          <wp:inline distT="0" distB="0" distL="0" distR="0">
            <wp:extent cx="19050" cy="9525"/>
            <wp:effectExtent l="0" t="0" r="0" b="0"/>
            <wp:docPr id="293" name="图片 29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流的条件”。</w:t>
      </w:r>
    </w:p>
    <w:p w:rsidR="000B0349" w:rsidRDefault="000B0349" w:rsidP="000B0349">
      <w:pPr>
        <w:spacing w:line="360" w:lineRule="auto"/>
        <w:jc w:val="center"/>
      </w:pPr>
      <w:r>
        <w:rPr>
          <w:rFonts w:hint="eastAsia"/>
          <w:noProof/>
        </w:rPr>
        <w:drawing>
          <wp:inline distT="0" distB="0" distL="0" distR="0">
            <wp:extent cx="1590675" cy="1143000"/>
            <wp:effectExtent l="0" t="0" r="9525" b="0"/>
            <wp:docPr id="292" name="图片 29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spacing w:line="360" w:lineRule="auto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）闭合开关，若导体</w:t>
      </w:r>
      <w:proofErr w:type="spellStart"/>
      <w:r>
        <w:rPr>
          <w:rFonts w:hint="eastAsia"/>
          <w:i/>
          <w:iCs/>
        </w:rPr>
        <w:t>ab</w:t>
      </w:r>
      <w:proofErr w:type="spellEnd"/>
      <w:r>
        <w:rPr>
          <w:rFonts w:hint="eastAsia"/>
        </w:rPr>
        <w:t>不动，左右移动磁铁，电路中</w:t>
      </w:r>
      <w:r>
        <w:rPr>
          <w:rFonts w:hint="eastAsia"/>
          <w:u w:val="single"/>
        </w:rPr>
        <w:t xml:space="preserve">           </w:t>
      </w:r>
      <w:r>
        <w:rPr>
          <w:rFonts w:hint="eastAsia"/>
        </w:rPr>
        <w:t>（选填“有”或“无”）感应电流。</w:t>
      </w:r>
    </w:p>
    <w:p w:rsidR="000B0349" w:rsidRDefault="000B0349" w:rsidP="000B0349">
      <w:pPr>
        <w:spacing w:line="360" w:lineRule="auto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）在仪器和电路连接都完好的情况下，某小组的实验现象不太明显。请提出一条改进措施：</w:t>
      </w:r>
      <w:r>
        <w:rPr>
          <w:rFonts w:hint="eastAsia"/>
          <w:u w:val="single"/>
        </w:rPr>
        <w:t>__________</w:t>
      </w:r>
      <w:r>
        <w:rPr>
          <w:rFonts w:hint="eastAsia"/>
        </w:rPr>
        <w:t>。</w:t>
      </w:r>
    </w:p>
    <w:p w:rsidR="000B0349" w:rsidRDefault="000B0349" w:rsidP="000B0349">
      <w:pPr>
        <w:pStyle w:val="DefaultParagraph"/>
        <w:spacing w:line="360" w:lineRule="auto"/>
        <w:textAlignment w:val="center"/>
        <w:rPr>
          <w:rFonts w:hAnsi="Times New Roman"/>
        </w:rPr>
      </w:pPr>
      <w:r>
        <w:rPr>
          <w:rFonts w:hint="eastAsia"/>
          <w:color w:val="FF0000"/>
        </w:rPr>
        <w:lastRenderedPageBreak/>
        <w:t>18.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16</w:t>
      </w:r>
      <w:r>
        <w:rPr>
          <w:rFonts w:hint="eastAsia"/>
          <w:color w:val="FF0000"/>
        </w:rPr>
        <w:t>广东河源）</w:t>
      </w:r>
      <w:r>
        <w:rPr>
          <w:rFonts w:hAnsi="Times New Roman"/>
        </w:rPr>
        <w:t>如图所示通电螺线管的右侧是</w:t>
      </w:r>
      <w:r>
        <w:rPr>
          <w:rFonts w:hAnsi="Times New Roman"/>
          <w:u w:val="single"/>
        </w:rPr>
        <w:t xml:space="preserve">　</w:t>
      </w:r>
      <w:r>
        <w:rPr>
          <w:rFonts w:hAnsi="Times New Roman" w:hint="eastAsia"/>
          <w:u w:val="single"/>
        </w:rPr>
        <w:t xml:space="preserve">  </w:t>
      </w:r>
      <w:r>
        <w:rPr>
          <w:rFonts w:hAnsi="Times New Roman"/>
          <w:u w:val="single"/>
        </w:rPr>
        <w:t xml:space="preserve">　</w:t>
      </w:r>
      <w:r>
        <w:rPr>
          <w:rFonts w:hAnsi="Times New Roman"/>
        </w:rPr>
        <w:t>（填</w:t>
      </w:r>
      <w:r>
        <w:rPr>
          <w:rFonts w:hAnsi="Times New Roman"/>
        </w:rPr>
        <w:t>“N”</w:t>
      </w:r>
      <w:r>
        <w:rPr>
          <w:rFonts w:hAnsi="Times New Roman"/>
        </w:rPr>
        <w:t>或</w:t>
      </w:r>
      <w:r>
        <w:rPr>
          <w:rFonts w:hAnsi="Times New Roman"/>
        </w:rPr>
        <w:t>“S”</w:t>
      </w:r>
      <w:r>
        <w:rPr>
          <w:rFonts w:hAnsi="Times New Roman"/>
        </w:rPr>
        <w:t>）极，当滑动变阻器的滑片</w:t>
      </w:r>
      <w:r>
        <w:rPr>
          <w:rFonts w:hAnsi="Times New Roman"/>
        </w:rPr>
        <w:t>P</w:t>
      </w:r>
      <w:r>
        <w:rPr>
          <w:rFonts w:hAnsi="Times New Roman"/>
        </w:rPr>
        <w:t>向左移动时，螺线管的磁性</w:t>
      </w:r>
      <w:r>
        <w:rPr>
          <w:rFonts w:hAnsi="Times New Roman"/>
          <w:u w:val="single"/>
        </w:rPr>
        <w:t xml:space="preserve">　</w:t>
      </w:r>
      <w:r>
        <w:rPr>
          <w:rFonts w:hAnsi="Times New Roman" w:hint="eastAsia"/>
          <w:u w:val="single"/>
        </w:rPr>
        <w:t xml:space="preserve">   </w:t>
      </w:r>
      <w:r>
        <w:rPr>
          <w:rFonts w:hAnsi="Times New Roman"/>
          <w:u w:val="single"/>
        </w:rPr>
        <w:t xml:space="preserve">　</w:t>
      </w:r>
      <w:r>
        <w:rPr>
          <w:rFonts w:hAnsi="Times New Roman"/>
        </w:rPr>
        <w:t>（填</w:t>
      </w:r>
      <w:r>
        <w:rPr>
          <w:rFonts w:hAnsi="Times New Roman"/>
        </w:rPr>
        <w:t>“</w:t>
      </w:r>
      <w:r>
        <w:rPr>
          <w:rFonts w:hAnsi="Times New Roman"/>
        </w:rPr>
        <w:t>增强</w:t>
      </w:r>
      <w:r>
        <w:rPr>
          <w:rFonts w:hAnsi="Times New Roman"/>
        </w:rPr>
        <w:t>”</w:t>
      </w:r>
      <w:r>
        <w:rPr>
          <w:rFonts w:hAnsi="Times New Roman"/>
        </w:rPr>
        <w:t>、</w:t>
      </w:r>
      <w:r>
        <w:rPr>
          <w:rFonts w:hAnsi="Times New Roman"/>
        </w:rPr>
        <w:t>“</w:t>
      </w:r>
      <w:r>
        <w:rPr>
          <w:rFonts w:hAnsi="Times New Roman"/>
        </w:rPr>
        <w:t>不变</w:t>
      </w:r>
      <w:r>
        <w:rPr>
          <w:rFonts w:hAnsi="Times New Roman"/>
        </w:rPr>
        <w:t>”</w:t>
      </w:r>
      <w:r>
        <w:rPr>
          <w:rFonts w:hAnsi="Times New Roman"/>
        </w:rPr>
        <w:t>、</w:t>
      </w:r>
      <w:r>
        <w:rPr>
          <w:rFonts w:hAnsi="Times New Roman"/>
        </w:rPr>
        <w:t>“</w:t>
      </w:r>
      <w:r>
        <w:rPr>
          <w:rFonts w:hAnsi="Times New Roman"/>
        </w:rPr>
        <w:t>减弱</w:t>
      </w:r>
      <w:r>
        <w:rPr>
          <w:rFonts w:hAnsi="Times New Roman"/>
        </w:rPr>
        <w:t>”</w:t>
      </w:r>
      <w:r>
        <w:rPr>
          <w:rFonts w:hAnsi="Times New Roman"/>
        </w:rPr>
        <w:t>）．</w:t>
      </w:r>
    </w:p>
    <w:p w:rsidR="000B0349" w:rsidRDefault="000B0349" w:rsidP="000B0349">
      <w:pPr>
        <w:pStyle w:val="DefaultParagraph"/>
        <w:spacing w:line="360" w:lineRule="auto"/>
        <w:jc w:val="center"/>
        <w:textAlignment w:val="center"/>
        <w:rPr>
          <w:rFonts w:hAnsi="Times New Roman"/>
        </w:rPr>
      </w:pPr>
      <w:r>
        <w:rPr>
          <w:rFonts w:hAnsi="Times New Roman"/>
          <w:noProof/>
        </w:rPr>
        <w:drawing>
          <wp:inline distT="0" distB="0" distL="0" distR="0">
            <wp:extent cx="1285875" cy="838200"/>
            <wp:effectExtent l="0" t="0" r="9525" b="0"/>
            <wp:docPr id="291" name="图片 29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" descr="学科网(www.zxxk.com)--教育资源门户，提供试卷、教案、课件、论文、素材及各类教学资源下载，还有大量而丰富的教学相关资讯！"/>
                    <pic:cNvPicPr>
                      <a:picLocks noRot="1"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81" b="14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pStyle w:val="10"/>
        <w:spacing w:line="360" w:lineRule="auto"/>
        <w:rPr>
          <w:rFonts w:ascii="Times New Roman" w:hAnsi="Times New Roman"/>
          <w:szCs w:val="21"/>
        </w:rPr>
      </w:pPr>
      <w:r>
        <w:rPr>
          <w:rFonts w:hint="eastAsia"/>
          <w:snapToGrid w:val="0"/>
          <w:color w:val="FF0000"/>
          <w:kern w:val="0"/>
          <w:sz w:val="20"/>
          <w:szCs w:val="20"/>
        </w:rPr>
        <w:t>19.</w:t>
      </w:r>
      <w:r>
        <w:rPr>
          <w:noProof/>
        </w:rPr>
        <w:drawing>
          <wp:inline distT="0" distB="0" distL="0" distR="0">
            <wp:extent cx="19050" cy="19050"/>
            <wp:effectExtent l="0" t="0" r="0" b="0"/>
            <wp:docPr id="290" name="图片 29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16</w:t>
      </w:r>
      <w:r>
        <w:rPr>
          <w:rFonts w:hint="eastAsia"/>
          <w:color w:val="FF0000"/>
        </w:rPr>
        <w:t>广州市）</w:t>
      </w: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/>
          <w:szCs w:val="21"/>
        </w:rPr>
        <w:t>1</w:t>
      </w:r>
      <w:r>
        <w:rPr>
          <w:rFonts w:ascii="Times New Roman" w:hAnsi="Times New Roman"/>
          <w:szCs w:val="21"/>
        </w:rPr>
        <w:t>）图</w:t>
      </w:r>
      <w:r>
        <w:rPr>
          <w:rFonts w:ascii="Times New Roman" w:hAnsi="Times New Roman"/>
          <w:szCs w:val="21"/>
        </w:rPr>
        <w:t>25</w:t>
      </w:r>
      <w:r>
        <w:rPr>
          <w:rFonts w:ascii="Times New Roman" w:hAnsi="Times New Roman"/>
          <w:szCs w:val="21"/>
        </w:rPr>
        <w:t>所示，赤道表面地磁场磁感线与水平地面平行指向北方，导线与能测微弱电流的电流表组成闭合电路，下列哪种操作可</w:t>
      </w:r>
      <w:r>
        <w:rPr>
          <w:rFonts w:ascii="Times New Roman" w:hAnsi="Times New Roman"/>
          <w:noProof/>
          <w:szCs w:val="21"/>
        </w:rPr>
        <w:drawing>
          <wp:inline distT="0" distB="0" distL="0" distR="0">
            <wp:extent cx="28575" cy="19050"/>
            <wp:effectExtent l="0" t="0" r="9525" b="0"/>
            <wp:docPr id="289" name="图片 28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Cs w:val="21"/>
        </w:rPr>
        <w:t>让电流表指针摆动？</w:t>
      </w:r>
      <w:r>
        <w:rPr>
          <w:rFonts w:ascii="Times New Roman" w:hAnsi="Times New Roman"/>
          <w:szCs w:val="21"/>
          <w:u w:val="single"/>
        </w:rPr>
        <w:t xml:space="preserve">      </w:t>
      </w:r>
      <w:r>
        <w:rPr>
          <w:rFonts w:ascii="Times New Roman" w:hAnsi="Times New Roman"/>
          <w:szCs w:val="21"/>
        </w:rPr>
        <w:t>。</w:t>
      </w:r>
      <w:r>
        <w:rPr>
          <w:rFonts w:ascii="Times New Roman" w:hAnsi="Times New Roman"/>
          <w:color w:val="FFFFFF"/>
          <w:szCs w:val="21"/>
        </w:rPr>
        <w:t>[</w:t>
      </w:r>
      <w:r>
        <w:rPr>
          <w:rFonts w:ascii="Times New Roman" w:hAnsi="Times New Roman"/>
          <w:color w:val="FFFFFF"/>
          <w:szCs w:val="21"/>
        </w:rPr>
        <w:t>来源</w:t>
      </w:r>
      <w:r>
        <w:rPr>
          <w:rFonts w:ascii="Times New Roman" w:hAnsi="Times New Roman"/>
          <w:color w:val="FFFFFF"/>
          <w:szCs w:val="21"/>
        </w:rPr>
        <w:t>:</w:t>
      </w:r>
      <w:r>
        <w:rPr>
          <w:rFonts w:ascii="Times New Roman" w:hAnsi="Times New Roman"/>
          <w:color w:val="FFFFFF"/>
          <w:szCs w:val="21"/>
        </w:rPr>
        <w:t>学科网</w:t>
      </w:r>
      <w:r>
        <w:rPr>
          <w:rFonts w:ascii="Times New Roman" w:hAnsi="Times New Roman"/>
          <w:color w:val="FFFFFF"/>
          <w:szCs w:val="21"/>
        </w:rPr>
        <w:t>]</w:t>
      </w:r>
    </w:p>
    <w:p w:rsidR="000B0349" w:rsidRDefault="000B0349" w:rsidP="000B0349">
      <w:pPr>
        <w:pStyle w:val="10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w:drawing>
          <wp:inline distT="0" distB="0" distL="0" distR="0">
            <wp:extent cx="4114800" cy="2705100"/>
            <wp:effectExtent l="0" t="0" r="0" b="0"/>
            <wp:docPr id="288" name="图片 28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pStyle w:val="10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/>
          <w:szCs w:val="21"/>
        </w:rPr>
        <w:t>2</w:t>
      </w:r>
      <w:r>
        <w:rPr>
          <w:rFonts w:ascii="Times New Roman" w:hAnsi="Times New Roman"/>
          <w:szCs w:val="21"/>
        </w:rPr>
        <w:t>）科学家猜测，</w:t>
      </w:r>
      <w:r>
        <w:rPr>
          <w:rFonts w:ascii="Times New Roman" w:hAnsi="Times New Roman"/>
          <w:szCs w:val="21"/>
        </w:rPr>
        <w:t>A</w:t>
      </w:r>
      <w:r>
        <w:rPr>
          <w:rFonts w:ascii="Times New Roman" w:hAnsi="Times New Roman"/>
          <w:szCs w:val="21"/>
        </w:rPr>
        <w:t>地海龟在春季是利用地磁场（图</w:t>
      </w:r>
      <w:r>
        <w:rPr>
          <w:rFonts w:ascii="Times New Roman" w:hAnsi="Times New Roman"/>
          <w:szCs w:val="21"/>
        </w:rPr>
        <w:t>26</w:t>
      </w:r>
      <w:r>
        <w:rPr>
          <w:rFonts w:ascii="Times New Roman" w:hAnsi="Times New Roman"/>
          <w:szCs w:val="21"/>
        </w:rPr>
        <w:t>）向南返回出生地。以下为相关研究。</w:t>
      </w:r>
    </w:p>
    <w:p w:rsidR="000B0349" w:rsidRDefault="000B0349" w:rsidP="000B0349">
      <w:pPr>
        <w:pStyle w:val="10"/>
        <w:spacing w:line="360" w:lineRule="auto"/>
        <w:rPr>
          <w:rFonts w:ascii="Times New Roman" w:hAnsi="Times New Roman"/>
          <w:szCs w:val="21"/>
        </w:rPr>
      </w:pPr>
      <w:r>
        <w:rPr>
          <w:rFonts w:ascii="宋体" w:hAnsi="宋体" w:cs="宋体" w:hint="eastAsia"/>
          <w:szCs w:val="21"/>
        </w:rPr>
        <w:t>①</w:t>
      </w:r>
      <w:r>
        <w:rPr>
          <w:rFonts w:ascii="Times New Roman" w:hAnsi="Times New Roman"/>
          <w:szCs w:val="21"/>
        </w:rPr>
        <w:t xml:space="preserve"> </w:t>
      </w:r>
      <w:r>
        <w:rPr>
          <w:rFonts w:ascii="Times New Roman" w:hAnsi="Times New Roman"/>
          <w:szCs w:val="21"/>
        </w:rPr>
        <w:t>春季</w:t>
      </w:r>
      <w:r>
        <w:rPr>
          <w:rFonts w:ascii="Times New Roman" w:hAnsi="Times New Roman"/>
          <w:szCs w:val="21"/>
        </w:rPr>
        <w:t>A</w:t>
      </w:r>
      <w:r>
        <w:rPr>
          <w:rFonts w:ascii="Times New Roman" w:hAnsi="Times New Roman"/>
          <w:szCs w:val="21"/>
        </w:rPr>
        <w:t>地某屏蔽磁场的实验室，无磁场环境下海龟无固定游向，把海龟置于模拟地磁场中（用图</w:t>
      </w:r>
      <w:r>
        <w:rPr>
          <w:rFonts w:ascii="Times New Roman" w:hAnsi="Times New Roman"/>
          <w:szCs w:val="21"/>
        </w:rPr>
        <w:t>27</w:t>
      </w:r>
      <w:r>
        <w:rPr>
          <w:rFonts w:ascii="Times New Roman" w:hAnsi="Times New Roman"/>
          <w:szCs w:val="21"/>
        </w:rPr>
        <w:t>简化示意），图中</w:t>
      </w:r>
      <w:r>
        <w:rPr>
          <w:rFonts w:ascii="Times New Roman" w:hAnsi="Times New Roman"/>
          <w:szCs w:val="21"/>
        </w:rPr>
        <w:t>1</w:t>
      </w:r>
      <w:r>
        <w:rPr>
          <w:rFonts w:ascii="Times New Roman" w:hAnsi="Times New Roman"/>
          <w:szCs w:val="21"/>
        </w:rPr>
        <w:t>为磁体</w:t>
      </w:r>
      <w:r>
        <w:rPr>
          <w:rFonts w:ascii="Times New Roman" w:hAnsi="Times New Roman"/>
          <w:szCs w:val="21"/>
        </w:rPr>
        <w:t>N</w:t>
      </w:r>
      <w:r>
        <w:rPr>
          <w:rFonts w:ascii="Times New Roman" w:hAnsi="Times New Roman"/>
          <w:szCs w:val="21"/>
        </w:rPr>
        <w:t>极，</w:t>
      </w:r>
      <w:r>
        <w:rPr>
          <w:rFonts w:ascii="Times New Roman" w:hAnsi="Times New Roman"/>
          <w:szCs w:val="21"/>
        </w:rPr>
        <w:t>2</w:t>
      </w:r>
      <w:r>
        <w:rPr>
          <w:rFonts w:ascii="Times New Roman" w:hAnsi="Times New Roman"/>
          <w:szCs w:val="21"/>
        </w:rPr>
        <w:t>为磁体</w:t>
      </w:r>
      <w:r>
        <w:rPr>
          <w:rFonts w:ascii="Times New Roman" w:hAnsi="Times New Roman"/>
          <w:szCs w:val="21"/>
          <w:u w:val="single"/>
        </w:rPr>
        <w:t xml:space="preserve">     </w:t>
      </w:r>
      <w:r>
        <w:rPr>
          <w:rFonts w:ascii="Times New Roman" w:hAnsi="Times New Roman"/>
          <w:szCs w:val="21"/>
        </w:rPr>
        <w:t>极。按科学家猜测，海龟应向</w:t>
      </w:r>
      <w:r>
        <w:rPr>
          <w:rFonts w:ascii="Times New Roman" w:hAnsi="Times New Roman"/>
          <w:szCs w:val="21"/>
          <w:u w:val="single"/>
        </w:rPr>
        <w:t xml:space="preserve">        </w:t>
      </w:r>
      <w:r>
        <w:rPr>
          <w:rFonts w:ascii="Times New Roman" w:hAnsi="Times New Roman"/>
          <w:szCs w:val="21"/>
        </w:rPr>
        <w:t>游动（选填</w:t>
      </w:r>
      <w:r>
        <w:rPr>
          <w:rFonts w:ascii="Times New Roman" w:hAnsi="Times New Roman"/>
          <w:szCs w:val="21"/>
        </w:rPr>
        <w:t>“</w:t>
      </w:r>
      <w:r>
        <w:rPr>
          <w:rFonts w:ascii="Times New Roman" w:hAnsi="Times New Roman"/>
          <w:szCs w:val="21"/>
        </w:rPr>
        <w:t>左</w:t>
      </w:r>
      <w:r>
        <w:rPr>
          <w:rFonts w:ascii="Times New Roman" w:hAnsi="Times New Roman"/>
          <w:szCs w:val="21"/>
        </w:rPr>
        <w:t>”</w: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/>
          <w:szCs w:val="21"/>
        </w:rPr>
        <w:t>“</w:t>
      </w:r>
      <w:r>
        <w:rPr>
          <w:rFonts w:ascii="Times New Roman" w:hAnsi="Times New Roman"/>
          <w:szCs w:val="21"/>
        </w:rPr>
        <w:t>右</w:t>
      </w:r>
      <w:r>
        <w:rPr>
          <w:rFonts w:ascii="Times New Roman" w:hAnsi="Times New Roman"/>
          <w:szCs w:val="21"/>
        </w:rPr>
        <w:t>”</w:t>
      </w:r>
      <w:r>
        <w:rPr>
          <w:rFonts w:ascii="Times New Roman" w:hAnsi="Times New Roman"/>
          <w:szCs w:val="21"/>
        </w:rPr>
        <w:t>）。</w:t>
      </w:r>
      <w:r>
        <w:rPr>
          <w:rFonts w:ascii="Times New Roman" w:hAnsi="Times New Roman"/>
          <w:szCs w:val="21"/>
        </w:rPr>
        <w:t xml:space="preserve"> </w:t>
      </w:r>
      <w:r>
        <w:rPr>
          <w:rFonts w:ascii="宋体" w:hAnsi="宋体" w:cs="宋体" w:hint="eastAsia"/>
          <w:szCs w:val="21"/>
        </w:rPr>
        <w:t>②</w:t>
      </w:r>
      <w:r>
        <w:rPr>
          <w:rFonts w:ascii="Times New Roman" w:hAnsi="Times New Roman"/>
          <w:szCs w:val="21"/>
        </w:rPr>
        <w:t>地磁场在缓慢变化，科学家每年记录海龟出生地筑巢地点移动的方向，并追踪地磁场的微小移动，发现</w:t>
      </w:r>
      <w:r>
        <w:rPr>
          <w:rFonts w:ascii="Times New Roman" w:hAnsi="Times New Roman"/>
          <w:szCs w:val="21"/>
          <w:u w:val="single"/>
        </w:rPr>
        <w:t xml:space="preserve">                               </w:t>
      </w:r>
      <w:r>
        <w:rPr>
          <w:rFonts w:ascii="Times New Roman" w:hAnsi="Times New Roman"/>
          <w:szCs w:val="21"/>
        </w:rPr>
        <w:t>，现象符合猜测。</w:t>
      </w:r>
    </w:p>
    <w:p w:rsidR="000B0349" w:rsidRDefault="000B0349" w:rsidP="000B0349">
      <w:pPr>
        <w:pStyle w:val="10"/>
        <w:spacing w:line="360" w:lineRule="auto"/>
        <w:jc w:val="center"/>
        <w:rPr>
          <w:rFonts w:ascii="Times New Roman" w:hAnsi="Times New Roman"/>
          <w:szCs w:val="21"/>
        </w:rPr>
      </w:pPr>
      <w:r>
        <w:rPr>
          <w:noProof/>
          <w:szCs w:val="21"/>
        </w:rPr>
        <w:drawing>
          <wp:inline distT="0" distB="0" distL="0" distR="0">
            <wp:extent cx="3971925" cy="1295400"/>
            <wp:effectExtent l="0" t="0" r="9525" b="0"/>
            <wp:docPr id="287" name="图片 28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Cs w:val="21"/>
        </w:rPr>
        <w:t xml:space="preserve"> </w:t>
      </w:r>
    </w:p>
    <w:p w:rsidR="000B0349" w:rsidRDefault="000B0349" w:rsidP="000B0349">
      <w:pPr>
        <w:pStyle w:val="10"/>
        <w:spacing w:line="360" w:lineRule="auto"/>
        <w:jc w:val="center"/>
        <w:rPr>
          <w:rFonts w:ascii="Times New Roman" w:hAnsi="Times New Roman"/>
          <w:szCs w:val="21"/>
        </w:rPr>
      </w:pPr>
    </w:p>
    <w:p w:rsidR="000B0349" w:rsidRDefault="000B0349" w:rsidP="000B0349"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FF0000"/>
          <w:szCs w:val="21"/>
        </w:rPr>
        <w:t>20.</w:t>
      </w:r>
      <w:r>
        <w:rPr>
          <w:color w:val="FF0000"/>
        </w:rPr>
        <w:t>（</w:t>
      </w:r>
      <w:r>
        <w:rPr>
          <w:color w:val="FF0000"/>
        </w:rPr>
        <w:t>2020</w:t>
      </w:r>
      <w:r>
        <w:rPr>
          <w:color w:val="FF0000"/>
        </w:rPr>
        <w:t>年河南省中考备考质量调研物理试题（网上教学））</w:t>
      </w:r>
      <w:r>
        <w:rPr>
          <w:color w:val="000000"/>
        </w:rPr>
        <w:t>小科以塑料管为连接轴将两个玩具电机的转轴连接起来，并连接如图所示的电路，开关</w:t>
      </w:r>
      <w:r>
        <w:rPr>
          <w:rFonts w:eastAsia="Times New Roman"/>
          <w:color w:val="000000"/>
        </w:rPr>
        <w:t>S</w:t>
      </w:r>
      <w:r>
        <w:rPr>
          <w:color w:val="000000"/>
        </w:rPr>
        <w:t>闭合后，灯泡发光。下列说法错误的是（</w:t>
      </w:r>
      <w:r>
        <w:rPr>
          <w:rFonts w:eastAsia="Times New Roman"/>
          <w:color w:val="000000"/>
        </w:rPr>
        <w:t xml:space="preserve">  </w:t>
      </w:r>
      <w:r>
        <w:rPr>
          <w:color w:val="000000"/>
        </w:rPr>
        <w:t>）</w:t>
      </w:r>
    </w:p>
    <w:p w:rsidR="000B0349" w:rsidRDefault="000B0349" w:rsidP="000B034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971675" cy="1133475"/>
            <wp:effectExtent l="0" t="0" r="9525" b="9525"/>
            <wp:docPr id="286" name="图片 28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t>甲电机转动带动乙电机转动</w:t>
      </w:r>
    </w:p>
    <w:p w:rsidR="000B0349" w:rsidRDefault="000B0349" w:rsidP="000B03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t>甲电机相当于发电机</w:t>
      </w:r>
    </w:p>
    <w:p w:rsidR="000B0349" w:rsidRDefault="000B0349" w:rsidP="000B03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t>乙电机工作原理是电磁感应</w:t>
      </w:r>
    </w:p>
    <w:p w:rsidR="000B0349" w:rsidRDefault="000B0349" w:rsidP="000B03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t>甲、乙电机都实现了电能和机械能之间的转化</w:t>
      </w:r>
    </w:p>
    <w:p w:rsidR="000B0349" w:rsidRDefault="000B0349" w:rsidP="000B0349"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FF0000"/>
          <w:szCs w:val="21"/>
        </w:rPr>
        <w:t>21.</w:t>
      </w:r>
      <w:r>
        <w:rPr>
          <w:color w:val="FF0000"/>
        </w:rPr>
        <w:t>（</w:t>
      </w:r>
      <w:r>
        <w:rPr>
          <w:color w:val="FF0000"/>
        </w:rPr>
        <w:t>2020</w:t>
      </w:r>
      <w:r>
        <w:rPr>
          <w:color w:val="FF0000"/>
        </w:rPr>
        <w:t>年辽宁省葫芦岛市连山区中考一模物理试题）</w:t>
      </w:r>
      <w:r>
        <w:rPr>
          <w:color w:val="000000"/>
        </w:rPr>
        <w:t>如图所示，把一个在家庭电路中正在发光的灯泡放到蹄形磁体中间，发现灯丝晃动</w:t>
      </w:r>
      <w:r>
        <w:rPr>
          <w:rFonts w:eastAsia="Times New Roman"/>
          <w:color w:val="000000"/>
        </w:rPr>
        <w:t>.</w:t>
      </w:r>
      <w:r>
        <w:rPr>
          <w:color w:val="000000"/>
        </w:rPr>
        <w:t>关于这种现象</w:t>
      </w:r>
      <w:r>
        <w:rPr>
          <w:rFonts w:eastAsia="Times New Roman"/>
          <w:color w:val="000000"/>
        </w:rPr>
        <w:t>.</w:t>
      </w:r>
      <w:r>
        <w:rPr>
          <w:color w:val="000000"/>
        </w:rPr>
        <w:t>下列说法中正确的是（</w:t>
      </w:r>
      <w:r>
        <w:rPr>
          <w:rFonts w:eastAsia="Times New Roman"/>
          <w:color w:val="000000"/>
        </w:rPr>
        <w:t xml:space="preserve">    </w:t>
      </w:r>
      <w:r>
        <w:rPr>
          <w:color w:val="000000"/>
        </w:rPr>
        <w:t>）</w:t>
      </w:r>
    </w:p>
    <w:p w:rsidR="000B0349" w:rsidRDefault="000B0349" w:rsidP="000B034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781050" cy="1171575"/>
            <wp:effectExtent l="0" t="0" r="0" b="9525"/>
            <wp:docPr id="285" name="图片 28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t>灯丝晃动是因为灯丝是钨制成</w:t>
      </w:r>
      <w:r>
        <w:rPr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284" name="图片 28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，能够被磁体吸引</w:t>
      </w:r>
    </w:p>
    <w:p w:rsidR="000B0349" w:rsidRDefault="000B0349" w:rsidP="000B03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t>该现象中，内能转化为机械能</w:t>
      </w:r>
    </w:p>
    <w:p w:rsidR="000B0349" w:rsidRDefault="000B0349" w:rsidP="000B03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t>灯丝晃动是因为磁场对通电导体有力的作用</w:t>
      </w:r>
    </w:p>
    <w:p w:rsidR="000B0349" w:rsidRDefault="000B0349" w:rsidP="000B03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t>利用该现象原理可以制成发电机</w:t>
      </w:r>
    </w:p>
    <w:p w:rsidR="000B0349" w:rsidRDefault="000B0349" w:rsidP="000B0349"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FF0000"/>
          <w:szCs w:val="21"/>
        </w:rPr>
        <w:t>22.</w:t>
      </w:r>
      <w:r>
        <w:rPr>
          <w:color w:val="FF0000"/>
        </w:rPr>
        <w:t>（</w:t>
      </w:r>
      <w:r>
        <w:rPr>
          <w:color w:val="FF0000"/>
        </w:rPr>
        <w:t>2020</w:t>
      </w:r>
      <w:r>
        <w:rPr>
          <w:color w:val="FF0000"/>
        </w:rPr>
        <w:t>年天津市河西区中考一模物理试题）</w:t>
      </w:r>
      <w:r>
        <w:rPr>
          <w:color w:val="000000"/>
        </w:rPr>
        <w:t>如图是一款带滚轮的书包，其内部没装电池，但拖动书包使轮子滚动时，嵌在轮子里的</w:t>
      </w:r>
      <w:r>
        <w:rPr>
          <w:rFonts w:eastAsia="Times New Roman"/>
          <w:color w:val="000000"/>
        </w:rPr>
        <w:t>LED</w:t>
      </w:r>
      <w:r>
        <w:rPr>
          <w:color w:val="000000"/>
        </w:rPr>
        <w:t>灯会发光。图中的实验装置能反映此现象原理的是（　　）</w:t>
      </w:r>
    </w:p>
    <w:p w:rsidR="000B0349" w:rsidRDefault="000B0349" w:rsidP="000B034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638175" cy="1085850"/>
            <wp:effectExtent l="0" t="0" r="9525" b="0"/>
            <wp:docPr id="283" name="图片 28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1028700" cy="847725"/>
            <wp:effectExtent l="0" t="0" r="0" b="9525"/>
            <wp:docPr id="282" name="图片 28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>
            <wp:extent cx="1209675" cy="828675"/>
            <wp:effectExtent l="0" t="0" r="9525" b="9525"/>
            <wp:docPr id="281" name="图片 28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C. </w:t>
      </w:r>
      <w:r>
        <w:rPr>
          <w:noProof/>
          <w:color w:val="000000"/>
        </w:rPr>
        <w:drawing>
          <wp:inline distT="0" distB="0" distL="0" distR="0">
            <wp:extent cx="962025" cy="781050"/>
            <wp:effectExtent l="0" t="0" r="9525" b="0"/>
            <wp:docPr id="280" name="图片 28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914400" cy="809625"/>
            <wp:effectExtent l="0" t="0" r="0" b="9525"/>
            <wp:docPr id="279" name="图片 27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FF0000"/>
          <w:szCs w:val="21"/>
        </w:rPr>
        <w:t>23.</w:t>
      </w:r>
      <w:r>
        <w:rPr>
          <w:color w:val="FF0000"/>
        </w:rPr>
        <w:t>（</w:t>
      </w:r>
      <w:r>
        <w:rPr>
          <w:color w:val="FF0000"/>
        </w:rPr>
        <w:t>2020</w:t>
      </w:r>
      <w:r>
        <w:rPr>
          <w:color w:val="FF0000"/>
        </w:rPr>
        <w:t>年福建省福清市中考一模物理试题（线上教学））</w:t>
      </w:r>
      <w:r>
        <w:rPr>
          <w:color w:val="000000"/>
        </w:rPr>
        <w:t>小明利用铁钉与漆包铜线制成一个电磁铁，并将其接入电路，如图所示。当开关闭合后（　　）</w:t>
      </w:r>
    </w:p>
    <w:p w:rsidR="000B0349" w:rsidRDefault="000B0349" w:rsidP="000B034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286000" cy="1362075"/>
            <wp:effectExtent l="0" t="0" r="0" b="9525"/>
            <wp:docPr id="278" name="图片 27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t>铁钉中有电流产生</w:t>
      </w:r>
      <w:r>
        <w:rPr>
          <w:color w:val="000000"/>
        </w:rPr>
        <w:tab/>
        <w:t xml:space="preserve">B. </w:t>
      </w:r>
      <w:r>
        <w:rPr>
          <w:color w:val="000000"/>
        </w:rPr>
        <w:t>铁钉的温度急剧升高</w:t>
      </w:r>
    </w:p>
    <w:p w:rsidR="000B0349" w:rsidRDefault="000B0349" w:rsidP="000B034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t>铁钉能吸引大头针</w:t>
      </w:r>
      <w:r>
        <w:rPr>
          <w:color w:val="000000"/>
        </w:rPr>
        <w:tab/>
        <w:t xml:space="preserve">D. </w:t>
      </w:r>
      <w:r>
        <w:rPr>
          <w:color w:val="000000"/>
        </w:rPr>
        <w:t>铁钉能吸引小纸屑</w:t>
      </w:r>
    </w:p>
    <w:p w:rsidR="000B0349" w:rsidRDefault="000B0349" w:rsidP="000B0349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hint="eastAsia"/>
          <w:color w:val="FF0000"/>
          <w:szCs w:val="21"/>
        </w:rPr>
        <w:t>26.</w:t>
      </w:r>
      <w:r>
        <w:rPr>
          <w:color w:val="FF0000"/>
        </w:rPr>
        <w:t>（</w:t>
      </w:r>
      <w:r>
        <w:rPr>
          <w:color w:val="FF0000"/>
        </w:rPr>
        <w:t>2020</w:t>
      </w:r>
      <w:r>
        <w:rPr>
          <w:color w:val="FF0000"/>
        </w:rPr>
        <w:t>年江苏省盐城市滨海县中考二模物理试题）</w:t>
      </w:r>
      <w:r>
        <w:rPr>
          <w:color w:val="000000"/>
        </w:rPr>
        <w:t>如图为公交车自动爆玻器（如图所示），危急时刻下，司机只需按下开关，自动爆玻器即可自动完成破窗。自动爆玻器就相当于一个电控安全锤，它是利用电磁线圈在通电的时候产生一个冲击力，带动一个钨钢头击打车窗玻璃边角部位，实现击碎玻璃的目的。下列与自动爆玻器工作原理相同的是</w:t>
      </w:r>
      <w:r>
        <w:rPr>
          <w:rFonts w:eastAsia="Times New Roman"/>
          <w:color w:val="000000"/>
        </w:rPr>
        <w:t xml:space="preserve"> </w:t>
      </w:r>
    </w:p>
    <w:p w:rsidR="000B0349" w:rsidRDefault="000B0349" w:rsidP="000B034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066800" cy="981075"/>
            <wp:effectExtent l="0" t="0" r="0" b="9525"/>
            <wp:docPr id="277" name="图片 27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942975" cy="523875"/>
            <wp:effectExtent l="0" t="0" r="9525" b="9525"/>
            <wp:docPr id="276" name="图片 27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>
            <wp:extent cx="1066800" cy="1009650"/>
            <wp:effectExtent l="0" t="0" r="0" b="0"/>
            <wp:docPr id="275" name="图片 27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>
            <wp:extent cx="1104900" cy="809625"/>
            <wp:effectExtent l="0" t="0" r="0" b="9525"/>
            <wp:docPr id="274" name="图片 27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1400175" cy="923925"/>
            <wp:effectExtent l="0" t="0" r="9525" b="9525"/>
            <wp:docPr id="273" name="图片 27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spacing w:before="165"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FF0000"/>
          <w:szCs w:val="21"/>
        </w:rPr>
        <w:t>27.</w:t>
      </w:r>
      <w:r>
        <w:rPr>
          <w:color w:val="FF0000"/>
        </w:rPr>
        <w:t>（</w:t>
      </w:r>
      <w:r>
        <w:rPr>
          <w:color w:val="FF0000"/>
        </w:rPr>
        <w:t>2020</w:t>
      </w:r>
      <w:r>
        <w:rPr>
          <w:color w:val="FF0000"/>
        </w:rPr>
        <w:t>年河北省迁安市中考二模理综物理试题）</w:t>
      </w:r>
      <w:r>
        <w:rPr>
          <w:color w:val="000000"/>
        </w:rPr>
        <w:t>如图所示，动圈式扬声器主要由线圈、永磁体、锥形纸盆组成．当线圈中有电流通过时，处在磁场中的线圈会受到力的作用而带动纸盆振动产生声音，如</w:t>
      </w:r>
      <w:r>
        <w:rPr>
          <w:color w:val="000000"/>
        </w:rPr>
        <w:lastRenderedPageBreak/>
        <w:t>图所示的实验中，与动圈式扬声器工作原理相同的是（</w:t>
      </w:r>
      <w:r>
        <w:rPr>
          <w:color w:val="000000"/>
        </w:rPr>
        <w:t xml:space="preserve">   </w:t>
      </w:r>
      <w:r>
        <w:rPr>
          <w:color w:val="000000"/>
        </w:rPr>
        <w:t>）</w:t>
      </w:r>
    </w:p>
    <w:p w:rsidR="000B0349" w:rsidRDefault="000B0349" w:rsidP="000B034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76375" cy="1057275"/>
            <wp:effectExtent l="0" t="0" r="9525" b="9525"/>
            <wp:docPr id="272" name="图片 27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1076325" cy="809625"/>
            <wp:effectExtent l="0" t="0" r="9525" b="9525"/>
            <wp:docPr id="271" name="图片 27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>
            <wp:extent cx="933450" cy="885825"/>
            <wp:effectExtent l="0" t="0" r="0" b="9525"/>
            <wp:docPr id="270" name="图片 27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C. </w:t>
      </w:r>
      <w:r>
        <w:rPr>
          <w:noProof/>
          <w:color w:val="000000"/>
        </w:rPr>
        <w:drawing>
          <wp:inline distT="0" distB="0" distL="0" distR="0">
            <wp:extent cx="1228725" cy="1057275"/>
            <wp:effectExtent l="0" t="0" r="9525" b="9525"/>
            <wp:docPr id="269" name="图片 26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1343025" cy="781050"/>
            <wp:effectExtent l="0" t="0" r="9525" b="0"/>
            <wp:docPr id="268" name="图片 26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FF0000"/>
        </w:rPr>
        <w:t>28.</w:t>
      </w:r>
      <w:r>
        <w:rPr>
          <w:color w:val="FF0000"/>
        </w:rPr>
        <w:t>（</w:t>
      </w:r>
      <w:r>
        <w:rPr>
          <w:color w:val="FF0000"/>
        </w:rPr>
        <w:t>2020</w:t>
      </w:r>
      <w:r>
        <w:rPr>
          <w:color w:val="FF0000"/>
        </w:rPr>
        <w:t>年安徽省安庆市中考二模物理试题）</w:t>
      </w:r>
      <w:r>
        <w:rPr>
          <w:color w:val="000000"/>
        </w:rPr>
        <w:t>如图所示为手机无线充电装置，手机和充电板内部均安装了金属线圈，将手机置于通电的充电板上，便实现了</w:t>
      </w:r>
      <w:r>
        <w:rPr>
          <w:color w:val="000000"/>
        </w:rPr>
        <w:t>“</w:t>
      </w:r>
      <w:r>
        <w:rPr>
          <w:color w:val="000000"/>
        </w:rPr>
        <w:t>无线充电</w:t>
      </w:r>
      <w:r>
        <w:rPr>
          <w:color w:val="000000"/>
        </w:rPr>
        <w:t>”</w:t>
      </w:r>
      <w:r>
        <w:rPr>
          <w:color w:val="000000"/>
        </w:rPr>
        <w:t>。无线充电是利用了</w:t>
      </w:r>
      <w:r>
        <w:rPr>
          <w:color w:val="000000"/>
        </w:rPr>
        <w:t>____________</w:t>
      </w:r>
      <w:r>
        <w:rPr>
          <w:color w:val="000000"/>
        </w:rPr>
        <w:t>原理。</w:t>
      </w:r>
    </w:p>
    <w:p w:rsidR="000B0349" w:rsidRDefault="000B0349" w:rsidP="000B034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143000" cy="1190625"/>
            <wp:effectExtent l="0" t="0" r="0" b="9525"/>
            <wp:docPr id="267" name="图片 26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349" w:rsidRDefault="000B0349" w:rsidP="000B0349">
      <w:pPr>
        <w:pStyle w:val="10"/>
        <w:spacing w:line="360" w:lineRule="auto"/>
        <w:jc w:val="center"/>
        <w:rPr>
          <w:rFonts w:ascii="Times New Roman" w:hAnsi="Times New Roman"/>
          <w:szCs w:val="21"/>
        </w:rPr>
      </w:pPr>
    </w:p>
    <w:p w:rsidR="000B0349" w:rsidRDefault="000B0349" w:rsidP="000B0349">
      <w:pPr>
        <w:shd w:val="clear" w:color="auto" w:fill="FFFFFF"/>
        <w:wordWrap w:val="0"/>
        <w:spacing w:line="360" w:lineRule="auto"/>
        <w:textAlignment w:val="center"/>
        <w:rPr>
          <w:snapToGrid w:val="0"/>
          <w:color w:val="FF0000"/>
          <w:kern w:val="0"/>
          <w:sz w:val="20"/>
          <w:szCs w:val="20"/>
        </w:rPr>
      </w:pPr>
    </w:p>
    <w:p w:rsidR="00CA1B7E" w:rsidRPr="00814EE6" w:rsidRDefault="00CA1B7E" w:rsidP="009760EC"/>
    <w:sectPr w:rsidR="00CA1B7E" w:rsidRPr="00814EE6" w:rsidSect="0097582E">
      <w:headerReference w:type="even" r:id="rId70"/>
      <w:headerReference w:type="default" r:id="rId71"/>
      <w:footerReference w:type="even" r:id="rId72"/>
      <w:footerReference w:type="default" r:id="rId73"/>
      <w:headerReference w:type="first" r:id="rId74"/>
      <w:footerReference w:type="first" r:id="rId75"/>
      <w:pgSz w:w="11907" w:h="16839" w:code="9"/>
      <w:pgMar w:top="1814" w:right="1304" w:bottom="964" w:left="1191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564F8" w:rsidRDefault="00D564F8" w:rsidP="0097582E">
      <w:r>
        <w:separator/>
      </w:r>
    </w:p>
  </w:endnote>
  <w:endnote w:type="continuationSeparator" w:id="0">
    <w:p w:rsidR="00D564F8" w:rsidRDefault="00D564F8" w:rsidP="009758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1068" w:rsidRDefault="00ED1068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1068" w:rsidRDefault="00ED1068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1068" w:rsidRDefault="00ED1068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564F8" w:rsidRDefault="00D564F8" w:rsidP="0097582E">
      <w:r>
        <w:separator/>
      </w:r>
    </w:p>
  </w:footnote>
  <w:footnote w:type="continuationSeparator" w:id="0">
    <w:p w:rsidR="00D564F8" w:rsidRDefault="00D564F8" w:rsidP="0097582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1068" w:rsidRDefault="00ED1068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582E" w:rsidRDefault="0097582E">
    <w:pPr>
      <w:pStyle w:val="a3"/>
    </w:pPr>
    <w:r w:rsidRPr="0097582E">
      <w:rPr>
        <w:rFonts w:hint="eastAsia"/>
      </w:rPr>
      <w:t>广东地区</w:t>
    </w:r>
    <w:r w:rsidRPr="0097582E">
      <w:rPr>
        <w:rFonts w:hint="eastAsia"/>
      </w:rPr>
      <w:t>5</w:t>
    </w:r>
    <w:r w:rsidRPr="0097582E">
      <w:rPr>
        <w:rFonts w:hint="eastAsia"/>
      </w:rPr>
      <w:t>年</w:t>
    </w:r>
    <w:r w:rsidRPr="0097582E">
      <w:rPr>
        <w:rFonts w:hint="eastAsia"/>
      </w:rPr>
      <w:t>(2016-2020)</w:t>
    </w:r>
    <w:r w:rsidRPr="0097582E">
      <w:rPr>
        <w:rFonts w:hint="eastAsia"/>
      </w:rPr>
      <w:t>中考</w:t>
    </w:r>
    <w:r w:rsidRPr="0097582E">
      <w:rPr>
        <w:rFonts w:hint="eastAsia"/>
      </w:rPr>
      <w:t>1</w:t>
    </w:r>
    <w:r w:rsidR="00ED1068">
      <w:rPr>
        <w:rFonts w:hint="eastAsia"/>
      </w:rPr>
      <w:t>年模拟物理真</w:t>
    </w:r>
    <w:r w:rsidRPr="0097582E">
      <w:rPr>
        <w:rFonts w:hint="eastAsia"/>
      </w:rPr>
      <w:t>题分类汇编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1068" w:rsidRDefault="00ED1068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6980712"/>
    <w:multiLevelType w:val="singleLevel"/>
    <w:tmpl w:val="96980712"/>
    <w:lvl w:ilvl="0">
      <w:start w:val="29"/>
      <w:numFmt w:val="decimal"/>
      <w:suff w:val="space"/>
      <w:lvlText w:val="%1."/>
      <w:lvlJc w:val="left"/>
    </w:lvl>
  </w:abstractNum>
  <w:abstractNum w:abstractNumId="1">
    <w:nsid w:val="09E322AB"/>
    <w:multiLevelType w:val="singleLevel"/>
    <w:tmpl w:val="09E322AB"/>
    <w:lvl w:ilvl="0">
      <w:start w:val="12"/>
      <w:numFmt w:val="decimal"/>
      <w:suff w:val="space"/>
      <w:lvlText w:val="%1."/>
      <w:lvlJc w:val="left"/>
    </w:lvl>
  </w:abstractNum>
  <w:abstractNum w:abstractNumId="2">
    <w:nsid w:val="25D92F52"/>
    <w:multiLevelType w:val="multilevel"/>
    <w:tmpl w:val="25D92F52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45297D96"/>
    <w:multiLevelType w:val="multilevel"/>
    <w:tmpl w:val="45297D96"/>
    <w:lvl w:ilvl="0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6FF3070F"/>
    <w:multiLevelType w:val="multilevel"/>
    <w:tmpl w:val="6FF3070F"/>
    <w:lvl w:ilvl="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0"/>
  </w:num>
  <w:num w:numId="5">
    <w:abstractNumId w:val="1"/>
  </w:num>
  <w:num w:numId="6">
    <w:abstractNumId w:val="1"/>
    <w:lvlOverride w:ilvl="0">
      <w:startOverride w:val="12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2447"/>
    <w:rsid w:val="000B0349"/>
    <w:rsid w:val="00307234"/>
    <w:rsid w:val="00365F4E"/>
    <w:rsid w:val="003B0951"/>
    <w:rsid w:val="00567B20"/>
    <w:rsid w:val="005A5F63"/>
    <w:rsid w:val="005C51F7"/>
    <w:rsid w:val="006E5737"/>
    <w:rsid w:val="007129AA"/>
    <w:rsid w:val="00814EE6"/>
    <w:rsid w:val="008A0020"/>
    <w:rsid w:val="00937238"/>
    <w:rsid w:val="0097582E"/>
    <w:rsid w:val="009760EC"/>
    <w:rsid w:val="00A835CD"/>
    <w:rsid w:val="00C27725"/>
    <w:rsid w:val="00C92447"/>
    <w:rsid w:val="00CA1B7E"/>
    <w:rsid w:val="00CE76E8"/>
    <w:rsid w:val="00D03931"/>
    <w:rsid w:val="00D564F8"/>
    <w:rsid w:val="00ED1068"/>
    <w:rsid w:val="00ED6920"/>
    <w:rsid w:val="00F03F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582E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97582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97582E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97582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97582E"/>
    <w:rPr>
      <w:sz w:val="18"/>
      <w:szCs w:val="18"/>
    </w:rPr>
  </w:style>
  <w:style w:type="paragraph" w:customStyle="1" w:styleId="Normal1">
    <w:name w:val="Normal_1"/>
    <w:qFormat/>
    <w:rsid w:val="0097582E"/>
    <w:pPr>
      <w:widowControl w:val="0"/>
      <w:jc w:val="both"/>
    </w:pPr>
    <w:rPr>
      <w:rFonts w:ascii="Calibri" w:eastAsia="宋体" w:hAnsi="Calibri" w:cs="宋体"/>
    </w:rPr>
  </w:style>
  <w:style w:type="paragraph" w:customStyle="1" w:styleId="DefaultParagraph">
    <w:name w:val="DefaultParagraph"/>
    <w:rsid w:val="0097582E"/>
    <w:rPr>
      <w:rFonts w:ascii="Times New Roman" w:eastAsia="宋体" w:hAnsi="Calibri" w:cs="Times New Roman"/>
    </w:rPr>
  </w:style>
  <w:style w:type="paragraph" w:customStyle="1" w:styleId="1">
    <w:name w:val="列出段落1"/>
    <w:basedOn w:val="a"/>
    <w:uiPriority w:val="34"/>
    <w:qFormat/>
    <w:rsid w:val="0097582E"/>
    <w:pPr>
      <w:ind w:firstLineChars="200" w:firstLine="420"/>
    </w:pPr>
    <w:rPr>
      <w:rFonts w:ascii="Calibri" w:hAnsi="Calibri"/>
    </w:rPr>
  </w:style>
  <w:style w:type="paragraph" w:styleId="a5">
    <w:name w:val="Balloon Text"/>
    <w:basedOn w:val="a"/>
    <w:link w:val="Char1"/>
    <w:semiHidden/>
    <w:unhideWhenUsed/>
    <w:rsid w:val="0097582E"/>
    <w:rPr>
      <w:sz w:val="18"/>
      <w:szCs w:val="18"/>
    </w:rPr>
  </w:style>
  <w:style w:type="character" w:customStyle="1" w:styleId="Char1">
    <w:name w:val="批注框文本 Char"/>
    <w:basedOn w:val="a0"/>
    <w:link w:val="a5"/>
    <w:semiHidden/>
    <w:rsid w:val="0097582E"/>
    <w:rPr>
      <w:rFonts w:ascii="Times New Roman" w:eastAsia="宋体" w:hAnsi="Times New Roman" w:cs="Times New Roman"/>
      <w:sz w:val="18"/>
      <w:szCs w:val="18"/>
    </w:rPr>
  </w:style>
  <w:style w:type="paragraph" w:customStyle="1" w:styleId="10">
    <w:name w:val="无间隔1"/>
    <w:uiPriority w:val="1"/>
    <w:qFormat/>
    <w:rsid w:val="006E5737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Body Text"/>
    <w:basedOn w:val="a"/>
    <w:link w:val="Char2"/>
    <w:uiPriority w:val="1"/>
    <w:semiHidden/>
    <w:unhideWhenUsed/>
    <w:qFormat/>
    <w:rsid w:val="00307234"/>
    <w:pPr>
      <w:autoSpaceDE w:val="0"/>
      <w:autoSpaceDN w:val="0"/>
      <w:jc w:val="left"/>
    </w:pPr>
    <w:rPr>
      <w:rFonts w:ascii="楷体" w:eastAsia="楷体" w:hAnsi="楷体" w:cs="楷体"/>
      <w:kern w:val="0"/>
      <w:sz w:val="36"/>
      <w:szCs w:val="36"/>
    </w:rPr>
  </w:style>
  <w:style w:type="character" w:customStyle="1" w:styleId="Char2">
    <w:name w:val="正文文本 Char"/>
    <w:basedOn w:val="a0"/>
    <w:link w:val="a6"/>
    <w:uiPriority w:val="1"/>
    <w:semiHidden/>
    <w:rsid w:val="00307234"/>
    <w:rPr>
      <w:rFonts w:ascii="楷体" w:eastAsia="楷体" w:hAnsi="楷体" w:cs="楷体"/>
      <w:kern w:val="0"/>
      <w:sz w:val="36"/>
      <w:szCs w:val="36"/>
    </w:rPr>
  </w:style>
  <w:style w:type="character" w:customStyle="1" w:styleId="qseq">
    <w:name w:val="qseq"/>
    <w:rsid w:val="00307234"/>
  </w:style>
  <w:style w:type="character" w:customStyle="1" w:styleId="Char10">
    <w:name w:val="正文文本 Char1"/>
    <w:basedOn w:val="a0"/>
    <w:uiPriority w:val="99"/>
    <w:semiHidden/>
    <w:rsid w:val="00307234"/>
    <w:rPr>
      <w:kern w:val="2"/>
      <w:sz w:val="21"/>
      <w:szCs w:val="24"/>
    </w:rPr>
  </w:style>
  <w:style w:type="character" w:customStyle="1" w:styleId="Char11">
    <w:name w:val="页眉 Char1"/>
    <w:basedOn w:val="a0"/>
    <w:uiPriority w:val="99"/>
    <w:semiHidden/>
    <w:rsid w:val="00307234"/>
    <w:rPr>
      <w:kern w:val="2"/>
      <w:sz w:val="18"/>
      <w:szCs w:val="18"/>
    </w:rPr>
  </w:style>
  <w:style w:type="character" w:customStyle="1" w:styleId="Char12">
    <w:name w:val="批注框文本 Char1"/>
    <w:basedOn w:val="a0"/>
    <w:uiPriority w:val="99"/>
    <w:semiHidden/>
    <w:rsid w:val="00307234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582E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97582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97582E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97582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97582E"/>
    <w:rPr>
      <w:sz w:val="18"/>
      <w:szCs w:val="18"/>
    </w:rPr>
  </w:style>
  <w:style w:type="paragraph" w:customStyle="1" w:styleId="Normal1">
    <w:name w:val="Normal_1"/>
    <w:qFormat/>
    <w:rsid w:val="0097582E"/>
    <w:pPr>
      <w:widowControl w:val="0"/>
      <w:jc w:val="both"/>
    </w:pPr>
    <w:rPr>
      <w:rFonts w:ascii="Calibri" w:eastAsia="宋体" w:hAnsi="Calibri" w:cs="宋体"/>
    </w:rPr>
  </w:style>
  <w:style w:type="paragraph" w:customStyle="1" w:styleId="DefaultParagraph">
    <w:name w:val="DefaultParagraph"/>
    <w:rsid w:val="0097582E"/>
    <w:rPr>
      <w:rFonts w:ascii="Times New Roman" w:eastAsia="宋体" w:hAnsi="Calibri" w:cs="Times New Roman"/>
    </w:rPr>
  </w:style>
  <w:style w:type="paragraph" w:customStyle="1" w:styleId="1">
    <w:name w:val="列出段落1"/>
    <w:basedOn w:val="a"/>
    <w:uiPriority w:val="34"/>
    <w:qFormat/>
    <w:rsid w:val="0097582E"/>
    <w:pPr>
      <w:ind w:firstLineChars="200" w:firstLine="420"/>
    </w:pPr>
    <w:rPr>
      <w:rFonts w:ascii="Calibri" w:hAnsi="Calibri"/>
    </w:rPr>
  </w:style>
  <w:style w:type="paragraph" w:styleId="a5">
    <w:name w:val="Balloon Text"/>
    <w:basedOn w:val="a"/>
    <w:link w:val="Char1"/>
    <w:semiHidden/>
    <w:unhideWhenUsed/>
    <w:rsid w:val="0097582E"/>
    <w:rPr>
      <w:sz w:val="18"/>
      <w:szCs w:val="18"/>
    </w:rPr>
  </w:style>
  <w:style w:type="character" w:customStyle="1" w:styleId="Char1">
    <w:name w:val="批注框文本 Char"/>
    <w:basedOn w:val="a0"/>
    <w:link w:val="a5"/>
    <w:semiHidden/>
    <w:rsid w:val="0097582E"/>
    <w:rPr>
      <w:rFonts w:ascii="Times New Roman" w:eastAsia="宋体" w:hAnsi="Times New Roman" w:cs="Times New Roman"/>
      <w:sz w:val="18"/>
      <w:szCs w:val="18"/>
    </w:rPr>
  </w:style>
  <w:style w:type="paragraph" w:customStyle="1" w:styleId="10">
    <w:name w:val="无间隔1"/>
    <w:uiPriority w:val="1"/>
    <w:qFormat/>
    <w:rsid w:val="006E5737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Body Text"/>
    <w:basedOn w:val="a"/>
    <w:link w:val="Char2"/>
    <w:uiPriority w:val="1"/>
    <w:semiHidden/>
    <w:unhideWhenUsed/>
    <w:qFormat/>
    <w:rsid w:val="00307234"/>
    <w:pPr>
      <w:autoSpaceDE w:val="0"/>
      <w:autoSpaceDN w:val="0"/>
      <w:jc w:val="left"/>
    </w:pPr>
    <w:rPr>
      <w:rFonts w:ascii="楷体" w:eastAsia="楷体" w:hAnsi="楷体" w:cs="楷体"/>
      <w:kern w:val="0"/>
      <w:sz w:val="36"/>
      <w:szCs w:val="36"/>
    </w:rPr>
  </w:style>
  <w:style w:type="character" w:customStyle="1" w:styleId="Char2">
    <w:name w:val="正文文本 Char"/>
    <w:basedOn w:val="a0"/>
    <w:link w:val="a6"/>
    <w:uiPriority w:val="1"/>
    <w:semiHidden/>
    <w:rsid w:val="00307234"/>
    <w:rPr>
      <w:rFonts w:ascii="楷体" w:eastAsia="楷体" w:hAnsi="楷体" w:cs="楷体"/>
      <w:kern w:val="0"/>
      <w:sz w:val="36"/>
      <w:szCs w:val="36"/>
    </w:rPr>
  </w:style>
  <w:style w:type="character" w:customStyle="1" w:styleId="qseq">
    <w:name w:val="qseq"/>
    <w:rsid w:val="00307234"/>
  </w:style>
  <w:style w:type="character" w:customStyle="1" w:styleId="Char10">
    <w:name w:val="正文文本 Char1"/>
    <w:basedOn w:val="a0"/>
    <w:uiPriority w:val="99"/>
    <w:semiHidden/>
    <w:rsid w:val="00307234"/>
    <w:rPr>
      <w:kern w:val="2"/>
      <w:sz w:val="21"/>
      <w:szCs w:val="24"/>
    </w:rPr>
  </w:style>
  <w:style w:type="character" w:customStyle="1" w:styleId="Char11">
    <w:name w:val="页眉 Char1"/>
    <w:basedOn w:val="a0"/>
    <w:uiPriority w:val="99"/>
    <w:semiHidden/>
    <w:rsid w:val="00307234"/>
    <w:rPr>
      <w:kern w:val="2"/>
      <w:sz w:val="18"/>
      <w:szCs w:val="18"/>
    </w:rPr>
  </w:style>
  <w:style w:type="character" w:customStyle="1" w:styleId="Char12">
    <w:name w:val="批注框文本 Char1"/>
    <w:basedOn w:val="a0"/>
    <w:uiPriority w:val="99"/>
    <w:semiHidden/>
    <w:rsid w:val="00307234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136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9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wmf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wmf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footer" Target="footer1.xml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header" Target="header1.xml"/><Relationship Id="rId75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522</Words>
  <Characters>2980</Characters>
  <Application>Microsoft Office Word</Application>
  <DocSecurity>0</DocSecurity>
  <Lines>24</Lines>
  <Paragraphs>6</Paragraphs>
  <ScaleCrop>false</ScaleCrop>
  <Company>China</Company>
  <LinksUpToDate>false</LinksUpToDate>
  <CharactersWithSpaces>3496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2020-10-18T02:52:00Z</dcterms:created>
  <dcterms:modified xsi:type="dcterms:W3CDTF">2020-10-18T02:53:00Z</dcterms:modified>
</cp:coreProperties>
</file>